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autoSpaceDE/>
        <w:autoSpaceDN/>
        <w:bidi w:val="0"/>
        <w:adjustRightInd/>
        <w:spacing w:line="560" w:lineRule="exact"/>
        <w:ind w:firstLine="880" w:firstLineChars="20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承德应用技术职业学院</w:t>
      </w:r>
    </w:p>
    <w:p>
      <w:pPr>
        <w:keepNext w:val="0"/>
        <w:keepLines w:val="0"/>
        <w:pageBreakBefore w:val="0"/>
        <w:kinsoku/>
        <w:overflowPunct/>
        <w:autoSpaceDE/>
        <w:autoSpaceDN/>
        <w:bidi w:val="0"/>
        <w:adjustRightInd/>
        <w:spacing w:line="560" w:lineRule="exact"/>
        <w:ind w:firstLine="880" w:firstLineChars="200"/>
        <w:jc w:val="center"/>
        <w:textAlignment w:val="auto"/>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sz w:val="44"/>
          <w:szCs w:val="44"/>
        </w:rPr>
        <w:t>辅导员工作室建设与管理办法（试行）</w:t>
      </w:r>
    </w:p>
    <w:p>
      <w:pPr>
        <w:keepNext w:val="0"/>
        <w:keepLines w:val="0"/>
        <w:pageBreakBefore w:val="0"/>
        <w:widowControl/>
        <w:kinsoku/>
        <w:overflowPunct/>
        <w:autoSpaceDE/>
        <w:autoSpaceDN/>
        <w:bidi w:val="0"/>
        <w:adjustRightInd/>
        <w:spacing w:line="560" w:lineRule="exact"/>
        <w:ind w:firstLine="640" w:firstLineChars="200"/>
        <w:jc w:val="center"/>
        <w:textAlignment w:val="auto"/>
        <w:rPr>
          <w:rFonts w:ascii="黑体" w:hAnsi="宋体" w:eastAsia="黑体" w:cs="黑体"/>
          <w:color w:val="000000"/>
          <w:kern w:val="0"/>
          <w:sz w:val="32"/>
          <w:szCs w:val="32"/>
          <w:lang w:bidi="ar"/>
        </w:rPr>
      </w:pPr>
    </w:p>
    <w:p>
      <w:pPr>
        <w:keepNext w:val="0"/>
        <w:keepLines w:val="0"/>
        <w:pageBreakBefore w:val="0"/>
        <w:widowControl w:val="0"/>
        <w:kinsoku/>
        <w:wordWrap w:val="0"/>
        <w:overflowPunct/>
        <w:topLinePunct/>
        <w:autoSpaceDE/>
        <w:autoSpaceDN/>
        <w:bidi w:val="0"/>
        <w:adjustRightInd/>
        <w:snapToGrid w:val="0"/>
        <w:spacing w:line="560" w:lineRule="exact"/>
        <w:ind w:firstLine="0" w:firstLineChars="0"/>
        <w:jc w:val="center"/>
        <w:textAlignment w:val="auto"/>
        <w:outlineLvl w:val="0"/>
        <w:rPr>
          <w:sz w:val="32"/>
          <w:szCs w:val="32"/>
        </w:rPr>
      </w:pPr>
      <w:r>
        <w:rPr>
          <w:rFonts w:ascii="黑体" w:hAnsi="宋体" w:eastAsia="黑体" w:cs="黑体"/>
          <w:color w:val="000000"/>
          <w:kern w:val="0"/>
          <w:sz w:val="32"/>
          <w:szCs w:val="32"/>
          <w:lang w:bidi="ar"/>
        </w:rPr>
        <w:t>第一章 总则</w:t>
      </w:r>
    </w:p>
    <w:p>
      <w:pPr>
        <w:keepNext w:val="0"/>
        <w:keepLines w:val="0"/>
        <w:pageBreakBefore w:val="0"/>
        <w:widowControl w:val="0"/>
        <w:kinsoku/>
        <w:wordWrap w:val="0"/>
        <w:overflowPunct/>
        <w:topLinePunct/>
        <w:autoSpaceDE/>
        <w:autoSpaceDN/>
        <w:bidi w:val="0"/>
        <w:adjustRightInd/>
        <w:snapToGrid w:val="0"/>
        <w:spacing w:line="560" w:lineRule="exact"/>
        <w:ind w:firstLine="642" w:firstLineChars="200"/>
        <w:jc w:val="both"/>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val="0"/>
          <w:color w:val="000000"/>
          <w:sz w:val="32"/>
          <w:szCs w:val="32"/>
        </w:rPr>
        <w:t>第一条</w:t>
      </w:r>
      <w:r>
        <w:rPr>
          <w:rFonts w:hint="eastAsia" w:ascii="仿宋_GB2312" w:hAnsi="仿宋_GB2312" w:eastAsia="仿宋_GB2312" w:cs="仿宋_GB2312"/>
          <w:bCs/>
          <w:color w:val="000000"/>
          <w:sz w:val="32"/>
          <w:szCs w:val="32"/>
        </w:rPr>
        <w:t xml:space="preserve"> 为深入贯彻全国全省教育大会和高校思想政治工作会议精神，全面落实《普通高等学校辅导员队伍建设规定》（教育部令43号）和《高等学校辅导员职业能力标准（暂行）》（教思政[2014]2号），推动学院辅导员队伍标准化、专业化职业化建设，规范辅导员工作室管理与运行,结合我院实际,特制定本办法。</w:t>
      </w:r>
    </w:p>
    <w:p>
      <w:pPr>
        <w:keepNext w:val="0"/>
        <w:keepLines w:val="0"/>
        <w:pageBreakBefore w:val="0"/>
        <w:widowControl w:val="0"/>
        <w:kinsoku/>
        <w:wordWrap w:val="0"/>
        <w:overflowPunct/>
        <w:topLinePunct/>
        <w:autoSpaceDE/>
        <w:autoSpaceDN/>
        <w:bidi w:val="0"/>
        <w:adjustRightInd/>
        <w:snapToGrid w:val="0"/>
        <w:spacing w:line="560" w:lineRule="exact"/>
        <w:ind w:firstLine="642" w:firstLineChars="200"/>
        <w:jc w:val="both"/>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val="0"/>
          <w:color w:val="000000"/>
          <w:sz w:val="32"/>
          <w:szCs w:val="32"/>
        </w:rPr>
        <w:t>第二条</w:t>
      </w:r>
      <w:r>
        <w:rPr>
          <w:rFonts w:hint="eastAsia" w:ascii="仿宋_GB2312" w:hAnsi="仿宋_GB2312" w:eastAsia="仿宋_GB2312" w:cs="仿宋_GB2312"/>
          <w:bCs/>
          <w:color w:val="000000"/>
          <w:sz w:val="32"/>
          <w:szCs w:val="32"/>
        </w:rPr>
        <w:t xml:space="preserve"> 辅导员工作室培育建设目标。辅导员工作室是学院大学生思政教育工作的成果体现，更是推动辅导员队伍职业化、专业化、专家化的品牌抓手。辅导员工作室要以拓展思政教育经验、整合教育教学资源、开展专题性研究为基本工作任务，要以教育部第43号令明确的辅导员九大职责为研究、建设的范围，结合学院实际，培育建成集科研、学习、工作、实践等为一体的自觉性创新团队。</w:t>
      </w:r>
    </w:p>
    <w:p>
      <w:pPr>
        <w:keepNext w:val="0"/>
        <w:keepLines w:val="0"/>
        <w:pageBreakBefore w:val="0"/>
        <w:widowControl w:val="0"/>
        <w:kinsoku/>
        <w:wordWrap w:val="0"/>
        <w:overflowPunct/>
        <w:topLinePunct/>
        <w:autoSpaceDE/>
        <w:autoSpaceDN/>
        <w:bidi w:val="0"/>
        <w:adjustRightInd/>
        <w:snapToGrid w:val="0"/>
        <w:spacing w:line="560" w:lineRule="exact"/>
        <w:ind w:firstLine="642" w:firstLineChars="200"/>
        <w:jc w:val="both"/>
        <w:textAlignment w:val="auto"/>
        <w:outlineLvl w:val="0"/>
        <w:rPr>
          <w:rFonts w:hint="default" w:ascii="仿宋_GB2312" w:hAnsi="仿宋_GB2312" w:eastAsia="仿宋_GB2312" w:cs="仿宋_GB2312"/>
          <w:bCs/>
          <w:color w:val="000000"/>
          <w:sz w:val="32"/>
          <w:szCs w:val="32"/>
        </w:rPr>
      </w:pPr>
      <w:r>
        <w:rPr>
          <w:rFonts w:hint="eastAsia" w:ascii="仿宋_GB2312" w:hAnsi="仿宋_GB2312" w:eastAsia="仿宋_GB2312" w:cs="仿宋_GB2312"/>
          <w:b/>
          <w:bCs w:val="0"/>
          <w:color w:val="000000"/>
          <w:sz w:val="32"/>
          <w:szCs w:val="32"/>
        </w:rPr>
        <w:t>第三条</w:t>
      </w:r>
      <w:r>
        <w:rPr>
          <w:rFonts w:hint="eastAsia" w:ascii="仿宋_GB2312" w:hAnsi="仿宋_GB2312" w:eastAsia="仿宋_GB2312" w:cs="仿宋_GB2312"/>
          <w:bCs/>
          <w:color w:val="000000"/>
          <w:sz w:val="32"/>
          <w:szCs w:val="32"/>
        </w:rPr>
        <w:t xml:space="preserve"> 设立辅导员工作室旨在支持主持人及其团队紧密结合大学生成长成才需求，围绕辅导员工作中的重点难点问题，开展专项工作的学术研究、实践探索、研讨交流等，努力形成专业性、实效性强的工作模式或成果，打造一系一室、一系一亮点、一系一品牌，同时发挥示范引领、辐射带动作用，整体提升我院辅导员工作的层次和水平，培养一批有一</w:t>
      </w:r>
      <w:r>
        <w:rPr>
          <w:rFonts w:hint="default" w:ascii="仿宋_GB2312" w:hAnsi="仿宋_GB2312" w:eastAsia="仿宋_GB2312" w:cs="仿宋_GB2312"/>
          <w:bCs/>
          <w:color w:val="000000"/>
          <w:sz w:val="32"/>
          <w:szCs w:val="32"/>
        </w:rPr>
        <w:t>2.发表思政类论文1篇；</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outlineLvl w:val="0"/>
        <w:rPr>
          <w:rFonts w:hint="default" w:ascii="仿宋_GB2312" w:hAnsi="仿宋_GB2312" w:eastAsia="仿宋_GB2312" w:cs="仿宋_GB2312"/>
          <w:bCs/>
          <w:color w:val="000000"/>
          <w:sz w:val="32"/>
          <w:szCs w:val="32"/>
        </w:rPr>
      </w:pPr>
      <w:r>
        <w:rPr>
          <w:rFonts w:hint="default" w:ascii="仿宋_GB2312" w:hAnsi="仿宋_GB2312" w:eastAsia="仿宋_GB2312" w:cs="仿宋_GB2312"/>
          <w:bCs/>
          <w:color w:val="000000"/>
          <w:sz w:val="32"/>
          <w:szCs w:val="32"/>
        </w:rPr>
        <w:t>3.团队成员荣获市级以上思政教育类荣誉称号;</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outlineLvl w:val="0"/>
        <w:rPr>
          <w:rFonts w:hint="default" w:ascii="仿宋_GB2312" w:hAnsi="仿宋_GB2312" w:eastAsia="仿宋_GB2312" w:cs="仿宋_GB2312"/>
          <w:bCs/>
          <w:color w:val="000000"/>
          <w:sz w:val="32"/>
          <w:szCs w:val="32"/>
        </w:rPr>
      </w:pPr>
      <w:r>
        <w:rPr>
          <w:rFonts w:hint="default" w:ascii="仿宋_GB2312" w:hAnsi="仿宋_GB2312" w:eastAsia="仿宋_GB2312" w:cs="仿宋_GB2312"/>
          <w:bCs/>
          <w:color w:val="000000"/>
          <w:sz w:val="32"/>
          <w:szCs w:val="32"/>
        </w:rPr>
        <w:t>4.荣获省级辅导员大赛二等奖以上奖励;</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outlineLvl w:val="0"/>
        <w:rPr>
          <w:rFonts w:hint="default" w:ascii="仿宋_GB2312" w:hAnsi="仿宋_GB2312" w:eastAsia="仿宋_GB2312" w:cs="仿宋_GB2312"/>
          <w:bCs/>
          <w:color w:val="000000"/>
          <w:sz w:val="32"/>
          <w:szCs w:val="32"/>
        </w:rPr>
      </w:pPr>
      <w:r>
        <w:rPr>
          <w:rFonts w:hint="default" w:ascii="仿宋_GB2312" w:hAnsi="仿宋_GB2312" w:eastAsia="仿宋_GB2312" w:cs="仿宋_GB2312"/>
          <w:bCs/>
          <w:color w:val="000000"/>
          <w:sz w:val="32"/>
          <w:szCs w:val="32"/>
        </w:rPr>
        <w:t>5.主持人作为主要参与者编写与思想政治工作相关专著1本；</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outlineLvl w:val="0"/>
        <w:rPr>
          <w:rFonts w:hint="default" w:ascii="仿宋_GB2312" w:hAnsi="仿宋_GB2312" w:eastAsia="仿宋_GB2312" w:cs="仿宋_GB2312"/>
          <w:bCs/>
          <w:color w:val="000000"/>
          <w:sz w:val="32"/>
          <w:szCs w:val="32"/>
        </w:rPr>
      </w:pPr>
      <w:r>
        <w:rPr>
          <w:rFonts w:hint="default" w:ascii="仿宋_GB2312" w:hAnsi="仿宋_GB2312" w:eastAsia="仿宋_GB2312" w:cs="仿宋_GB2312"/>
          <w:bCs/>
          <w:color w:val="000000"/>
          <w:sz w:val="32"/>
          <w:szCs w:val="32"/>
        </w:rPr>
        <w:t>6.荣获河北省高校辅导员年度人物提名奖获得者。</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outlineLvl w:val="0"/>
        <w:rPr>
          <w:rFonts w:hint="default" w:ascii="仿宋_GB2312" w:hAnsi="仿宋_GB2312" w:eastAsia="仿宋_GB2312" w:cs="仿宋_GB2312"/>
          <w:bCs/>
          <w:color w:val="000000"/>
          <w:sz w:val="32"/>
          <w:szCs w:val="32"/>
        </w:rPr>
      </w:pPr>
      <w:r>
        <w:rPr>
          <w:rFonts w:hint="default" w:ascii="仿宋_GB2312" w:hAnsi="仿宋_GB2312" w:eastAsia="仿宋_GB2312" w:cs="仿宋_GB2312"/>
          <w:bCs/>
          <w:color w:val="000000"/>
          <w:sz w:val="32"/>
          <w:szCs w:val="32"/>
        </w:rPr>
        <w:t>（三）每年需完成组织策划召开1-2次讲座、培训、现场观摩等活动。承担不少于1项院级辅导员培训、科研等工作任务。</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outlineLvl w:val="0"/>
        <w:rPr>
          <w:rFonts w:hint="default" w:ascii="仿宋_GB2312" w:hAnsi="仿宋_GB2312" w:eastAsia="仿宋_GB2312" w:cs="仿宋_GB2312"/>
          <w:bCs/>
          <w:color w:val="000000"/>
          <w:sz w:val="32"/>
          <w:szCs w:val="32"/>
        </w:rPr>
      </w:pPr>
      <w:r>
        <w:rPr>
          <w:rFonts w:hint="default" w:ascii="仿宋_GB2312" w:hAnsi="仿宋_GB2312" w:eastAsia="仿宋_GB2312" w:cs="仿宋_GB2312"/>
          <w:bCs/>
          <w:color w:val="000000"/>
          <w:sz w:val="32"/>
          <w:szCs w:val="32"/>
        </w:rPr>
        <w:t>）</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outlineLvl w:val="0"/>
        <w:rPr>
          <w:rFonts w:hint="eastAsia" w:ascii="仿宋_GB2312" w:hAnsi="仿宋_GB2312" w:eastAsia="仿宋_GB2312" w:cs="仿宋_GB2312"/>
          <w:bCs/>
          <w:color w:val="000000"/>
          <w:sz w:val="32"/>
          <w:szCs w:val="32"/>
        </w:rPr>
      </w:pP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outlineLvl w:val="0"/>
        <w:rPr>
          <w:rFonts w:hint="default" w:ascii="仿宋_GB2312" w:hAnsi="仿宋_GB2312" w:eastAsia="仿宋_GB2312" w:cs="仿宋_GB2312"/>
          <w:bCs/>
          <w:color w:val="000000"/>
          <w:sz w:val="32"/>
          <w:szCs w:val="32"/>
        </w:rPr>
      </w:pPr>
      <w:r>
        <w:rPr>
          <w:rFonts w:hint="default" w:ascii="仿宋_GB2312" w:hAnsi="仿宋_GB2312" w:eastAsia="仿宋_GB2312" w:cs="仿宋_GB2312"/>
          <w:bCs/>
          <w:color w:val="000000"/>
          <w:sz w:val="32"/>
          <w:szCs w:val="32"/>
        </w:rPr>
        <w:t>（四）工作周期内形成一项具有示范效应的工作品牌，获得省级及以上相关媒体报道，或在新媒体平台（含河北省高校网络思想政治中心相关平台）发表优秀网络文化作品3篇。</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outlineLvl w:val="0"/>
        <w:rPr>
          <w:rFonts w:hint="default" w:ascii="仿宋_GB2312" w:hAnsi="仿宋_GB2312" w:eastAsia="仿宋_GB2312" w:cs="仿宋_GB2312"/>
          <w:bCs/>
          <w:color w:val="000000"/>
          <w:sz w:val="32"/>
          <w:szCs w:val="32"/>
        </w:rPr>
      </w:pPr>
      <w:r>
        <w:rPr>
          <w:rFonts w:hint="default" w:ascii="仿宋_GB2312" w:hAnsi="仿宋_GB2312" w:eastAsia="仿宋_GB2312" w:cs="仿宋_GB2312"/>
          <w:bCs/>
          <w:color w:val="000000"/>
          <w:sz w:val="32"/>
          <w:szCs w:val="32"/>
        </w:rPr>
        <w:t>（五）工作室建设启动满一年后，根据评估结果，择优推荐省级名辅导员工作室。</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outlineLvl w:val="0"/>
        <w:rPr>
          <w:rFonts w:hint="default" w:ascii="仿宋_GB2312" w:hAnsi="仿宋_GB2312" w:eastAsia="仿宋_GB2312" w:cs="仿宋_GB2312"/>
          <w:bCs/>
          <w:color w:val="000000"/>
          <w:sz w:val="32"/>
          <w:szCs w:val="32"/>
        </w:rPr>
      </w:pPr>
      <w:r>
        <w:rPr>
          <w:rFonts w:hint="default" w:ascii="仿宋_GB2312" w:hAnsi="仿宋_GB2312" w:eastAsia="仿宋_GB2312" w:cs="仿宋_GB2312"/>
          <w:bCs/>
          <w:color w:val="000000"/>
          <w:sz w:val="32"/>
          <w:szCs w:val="32"/>
        </w:rPr>
        <w:t>（六）建设期满，各工作室提交项目总结报告和相关支撑材料。学校组织专家进行终期考核。对考核合格的，授予工作室主持人“辅导员名师”称号，授予团队成员“辅导员骨干”称号。对考核不合格的，撤销该工作室。</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outlineLvl w:val="0"/>
        <w:rPr>
          <w:rFonts w:hint="default" w:ascii="仿宋_GB2312" w:hAnsi="仿宋_GB2312" w:eastAsia="仿宋_GB2312" w:cs="仿宋_GB2312"/>
          <w:bCs/>
          <w:color w:val="000000"/>
          <w:sz w:val="32"/>
          <w:szCs w:val="32"/>
        </w:rPr>
      </w:pPr>
      <w:r>
        <w:rPr>
          <w:rFonts w:hint="default" w:ascii="仿宋_GB2312" w:hAnsi="仿宋_GB2312" w:eastAsia="仿宋_GB2312" w:cs="仿宋_GB2312"/>
          <w:bCs/>
          <w:color w:val="000000"/>
          <w:sz w:val="32"/>
          <w:szCs w:val="32"/>
        </w:rPr>
        <w:t>第十三条 下列情况对工作室予以撤销，并在一定范围内进行通报：</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outlineLvl w:val="0"/>
        <w:rPr>
          <w:rFonts w:hint="default" w:ascii="仿宋_GB2312" w:hAnsi="仿宋_GB2312" w:eastAsia="仿宋_GB2312" w:cs="仿宋_GB2312"/>
          <w:bCs/>
          <w:color w:val="000000"/>
          <w:sz w:val="32"/>
          <w:szCs w:val="32"/>
        </w:rPr>
      </w:pPr>
      <w:r>
        <w:rPr>
          <w:rFonts w:hint="default" w:ascii="仿宋_GB2312" w:hAnsi="仿宋_GB2312" w:eastAsia="仿宋_GB2312" w:cs="仿宋_GB2312"/>
          <w:bCs/>
          <w:color w:val="000000"/>
          <w:sz w:val="32"/>
          <w:szCs w:val="32"/>
        </w:rPr>
        <w:t>（一）工作室主持人及主要成员在建设过程中发生违纪规、违反师德规范或未能正常履行职责等情况。</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outlineLvl w:val="0"/>
        <w:rPr>
          <w:rFonts w:hint="default" w:ascii="仿宋_GB2312" w:hAnsi="仿宋_GB2312" w:eastAsia="仿宋_GB2312" w:cs="仿宋_GB2312"/>
          <w:bCs/>
          <w:color w:val="000000"/>
          <w:sz w:val="32"/>
          <w:szCs w:val="32"/>
        </w:rPr>
      </w:pPr>
      <w:r>
        <w:rPr>
          <w:rFonts w:hint="default" w:ascii="仿宋_GB2312" w:hAnsi="仿宋_GB2312" w:eastAsia="仿宋_GB2312" w:cs="仿宋_GB2312"/>
          <w:bCs/>
          <w:color w:val="000000"/>
          <w:sz w:val="32"/>
          <w:szCs w:val="32"/>
        </w:rPr>
        <w:t>（二）工作室年度考核不合格。</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outlineLvl w:val="0"/>
        <w:rPr>
          <w:rFonts w:hint="default" w:ascii="仿宋_GB2312" w:hAnsi="仿宋_GB2312" w:eastAsia="仿宋_GB2312" w:cs="仿宋_GB2312"/>
          <w:bCs/>
          <w:color w:val="000000"/>
          <w:sz w:val="32"/>
          <w:szCs w:val="32"/>
        </w:rPr>
      </w:pPr>
      <w:r>
        <w:rPr>
          <w:rFonts w:hint="default" w:ascii="仿宋_GB2312" w:hAnsi="仿宋_GB2312" w:eastAsia="仿宋_GB2312" w:cs="仿宋_GB2312"/>
          <w:bCs/>
          <w:color w:val="000000"/>
          <w:sz w:val="32"/>
          <w:szCs w:val="32"/>
        </w:rPr>
        <w:t>第六章 支持与保障</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outlineLvl w:val="0"/>
        <w:rPr>
          <w:rFonts w:hint="default" w:ascii="仿宋_GB2312" w:hAnsi="仿宋_GB2312" w:eastAsia="仿宋_GB2312" w:cs="仿宋_GB2312"/>
          <w:bCs/>
          <w:color w:val="000000"/>
          <w:sz w:val="32"/>
          <w:szCs w:val="32"/>
        </w:rPr>
      </w:pPr>
      <w:r>
        <w:rPr>
          <w:rFonts w:hint="default" w:ascii="仿宋_GB2312" w:hAnsi="仿宋_GB2312" w:eastAsia="仿宋_GB2312" w:cs="仿宋_GB2312"/>
          <w:bCs/>
          <w:color w:val="000000"/>
          <w:sz w:val="32"/>
          <w:szCs w:val="32"/>
        </w:rPr>
        <w:t>第十四条 对工作室提供工作条件、专项经费学习培训支持。</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outlineLvl w:val="0"/>
        <w:rPr>
          <w:rFonts w:hint="default" w:ascii="仿宋_GB2312" w:hAnsi="仿宋_GB2312" w:eastAsia="仿宋_GB2312" w:cs="仿宋_GB2312"/>
          <w:bCs/>
          <w:color w:val="000000"/>
          <w:sz w:val="32"/>
          <w:szCs w:val="32"/>
        </w:rPr>
      </w:pPr>
      <w:r>
        <w:rPr>
          <w:rFonts w:hint="default" w:ascii="仿宋_GB2312" w:hAnsi="仿宋_GB2312" w:eastAsia="仿宋_GB2312" w:cs="仿宋_GB2312"/>
          <w:bCs/>
          <w:color w:val="000000"/>
          <w:sz w:val="32"/>
          <w:szCs w:val="32"/>
        </w:rPr>
        <w:t>（一）工作条件保障  由主持人所在单位（系部）提供专门用房作为辅导员工作室，学院和所在系部联合配置必要的办公设备和相关资料。</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outlineLvl w:val="0"/>
        <w:rPr>
          <w:rFonts w:hint="default" w:ascii="仿宋_GB2312" w:hAnsi="仿宋_GB2312" w:eastAsia="仿宋_GB2312" w:cs="仿宋_GB2312"/>
          <w:bCs/>
          <w:color w:val="000000"/>
          <w:sz w:val="32"/>
          <w:szCs w:val="32"/>
        </w:rPr>
      </w:pPr>
      <w:r>
        <w:rPr>
          <w:rFonts w:hint="default" w:ascii="仿宋_GB2312" w:hAnsi="仿宋_GB2312" w:eastAsia="仿宋_GB2312" w:cs="仿宋_GB2312"/>
          <w:bCs/>
          <w:color w:val="000000"/>
          <w:sz w:val="32"/>
          <w:szCs w:val="32"/>
        </w:rPr>
        <w:t>（二）专项经费支持  学院为每个工作室给予培育建设经费支持2万元，主要用于工作室的课题研究、项目推进、开发研讨、育改革与研究、合作交流、教师培训、课题项目、调研、劳务支出、实践活动等。专项经费由学工处统筹安排，辅导员工作室按照学院财务管理相关规定使用。</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outlineLvl w:val="0"/>
        <w:rPr>
          <w:rFonts w:hint="default" w:ascii="仿宋_GB2312" w:hAnsi="仿宋_GB2312" w:eastAsia="仿宋_GB2312" w:cs="仿宋_GB2312"/>
          <w:bCs/>
          <w:color w:val="000000"/>
          <w:sz w:val="32"/>
          <w:szCs w:val="32"/>
        </w:rPr>
      </w:pPr>
      <w:r>
        <w:rPr>
          <w:rFonts w:hint="default" w:ascii="仿宋_GB2312" w:hAnsi="仿宋_GB2312" w:eastAsia="仿宋_GB2312" w:cs="仿宋_GB2312"/>
          <w:bCs/>
          <w:color w:val="000000"/>
          <w:sz w:val="32"/>
          <w:szCs w:val="32"/>
        </w:rPr>
        <w:t>（三）学习培训支持  学院负责整合相关培训资源，为辅导员工作室提供信息，组织工作室成员参加相应的培训研修。学院优先推荐工作室成员到国内外高校、研究机构访学交流，优先推荐课题申报和各类人才交流项目等,将考核成绩作为推荐省级、国家级辅导员工作室的主要依据。</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outlineLvl w:val="0"/>
        <w:rPr>
          <w:rFonts w:hint="default" w:ascii="仿宋_GB2312" w:hAnsi="仿宋_GB2312" w:eastAsia="仿宋_GB2312" w:cs="仿宋_GB2312"/>
          <w:bCs/>
          <w:color w:val="000000"/>
          <w:sz w:val="32"/>
          <w:szCs w:val="32"/>
        </w:rPr>
      </w:pPr>
      <w:r>
        <w:rPr>
          <w:rFonts w:hint="default" w:ascii="仿宋_GB2312" w:hAnsi="仿宋_GB2312" w:eastAsia="仿宋_GB2312" w:cs="仿宋_GB2312"/>
          <w:bCs/>
          <w:color w:val="000000"/>
          <w:sz w:val="32"/>
          <w:szCs w:val="32"/>
        </w:rPr>
        <w:t>第七章 附则</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outlineLvl w:val="0"/>
        <w:rPr>
          <w:rFonts w:hint="default" w:ascii="仿宋_GB2312" w:hAnsi="仿宋_GB2312" w:eastAsia="仿宋_GB2312" w:cs="仿宋_GB2312"/>
          <w:bCs/>
          <w:color w:val="000000"/>
          <w:sz w:val="32"/>
          <w:szCs w:val="32"/>
        </w:rPr>
      </w:pPr>
      <w:r>
        <w:rPr>
          <w:rFonts w:hint="default" w:ascii="仿宋_GB2312" w:hAnsi="仿宋_GB2312" w:eastAsia="仿宋_GB2312" w:cs="仿宋_GB2312"/>
          <w:bCs/>
          <w:color w:val="000000"/>
          <w:sz w:val="32"/>
          <w:szCs w:val="32"/>
        </w:rPr>
        <w:t>第十五条 本办法由学工处负责解释。</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outlineLvl w:val="0"/>
        <w:rPr>
          <w:rFonts w:hint="eastAsia" w:ascii="仿宋_GB2312" w:hAnsi="仿宋_GB2312" w:eastAsia="仿宋_GB2312" w:cs="仿宋_GB2312"/>
          <w:bCs/>
          <w:color w:val="000000"/>
          <w:sz w:val="32"/>
          <w:szCs w:val="32"/>
        </w:rPr>
      </w:pPr>
      <w:r>
        <w:rPr>
          <w:rFonts w:hint="default" w:ascii="仿宋_GB2312" w:hAnsi="仿宋_GB2312" w:eastAsia="仿宋_GB2312" w:cs="仿宋_GB2312"/>
          <w:bCs/>
          <w:color w:val="000000"/>
          <w:sz w:val="32"/>
          <w:szCs w:val="32"/>
        </w:rPr>
        <w:t>第十六条 本办法自印发之日起施</w:t>
      </w:r>
      <w:r>
        <w:rPr>
          <w:rFonts w:hint="eastAsia" w:ascii="仿宋_GB2312" w:hAnsi="仿宋_GB2312" w:eastAsia="仿宋_GB2312" w:cs="仿宋_GB2312"/>
          <w:bCs/>
          <w:color w:val="000000"/>
          <w:sz w:val="32"/>
          <w:szCs w:val="32"/>
        </w:rPr>
        <w:t>定影响力的辅导员名师和导员骨干。学院通过支持辅导员工作室开展理论研究、实践探索、研讨交流等，将之培育建设成为展示辅导员风采的窗口、创新育人理念方法的平台和孵化辅导员名师的摇篮。</w:t>
      </w:r>
    </w:p>
    <w:p>
      <w:pPr>
        <w:keepNext w:val="0"/>
        <w:keepLines w:val="0"/>
        <w:pageBreakBefore w:val="0"/>
        <w:widowControl/>
        <w:kinsoku/>
        <w:overflowPunct/>
        <w:autoSpaceDE/>
        <w:autoSpaceDN/>
        <w:bidi w:val="0"/>
        <w:adjustRightInd/>
        <w:spacing w:line="560" w:lineRule="exact"/>
        <w:ind w:firstLine="640" w:firstLineChars="200"/>
        <w:jc w:val="center"/>
        <w:textAlignment w:val="auto"/>
        <w:rPr>
          <w:rFonts w:ascii="黑体" w:hAnsi="宋体" w:eastAsia="黑体" w:cs="黑体"/>
          <w:color w:val="000000"/>
          <w:kern w:val="0"/>
          <w:sz w:val="32"/>
          <w:szCs w:val="32"/>
          <w:lang w:bidi="ar"/>
        </w:rPr>
      </w:pPr>
      <w:r>
        <w:rPr>
          <w:rFonts w:ascii="黑体" w:hAnsi="宋体" w:eastAsia="黑体" w:cs="黑体"/>
          <w:color w:val="000000"/>
          <w:kern w:val="0"/>
          <w:sz w:val="32"/>
          <w:szCs w:val="32"/>
          <w:lang w:bidi="ar"/>
        </w:rPr>
        <w:t>第二章 申报要求</w:t>
      </w:r>
    </w:p>
    <w:p>
      <w:pPr>
        <w:keepNext w:val="0"/>
        <w:keepLines w:val="0"/>
        <w:pageBreakBefore w:val="0"/>
        <w:widowControl w:val="0"/>
        <w:kinsoku/>
        <w:wordWrap w:val="0"/>
        <w:overflowPunct/>
        <w:topLinePunct/>
        <w:autoSpaceDE/>
        <w:autoSpaceDN/>
        <w:bidi w:val="0"/>
        <w:adjustRightInd/>
        <w:snapToGrid w:val="0"/>
        <w:spacing w:line="560" w:lineRule="exact"/>
        <w:ind w:firstLine="642" w:firstLineChars="200"/>
        <w:jc w:val="both"/>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val="0"/>
          <w:color w:val="000000"/>
          <w:sz w:val="32"/>
          <w:szCs w:val="32"/>
        </w:rPr>
        <w:t>第四条</w:t>
      </w:r>
      <w:r>
        <w:rPr>
          <w:rFonts w:hint="eastAsia" w:ascii="仿宋_GB2312" w:hAnsi="仿宋_GB2312" w:eastAsia="仿宋_GB2312" w:cs="仿宋_GB2312"/>
          <w:bCs/>
          <w:color w:val="000000"/>
          <w:sz w:val="32"/>
          <w:szCs w:val="32"/>
        </w:rPr>
        <w:t xml:space="preserve"> 辅导员工作室（以下简称“工作室”）由学院按类别统一规划和建设，每个工作室建设周期为2年。工作室实行主持人负责制，设主持人1名，团队其他成员4-8名。每人仅能主持1个辅导员工作室。</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工作室团队其他成员，可为专兼职辅导员，学工处工作人员、心理健康教师、思政教师及其他主管学生工作人员。团队成员中至少包含硕士研究生学历辅导员2人以上。原则上每人参与辅导员工作室的数量不超过2个。</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主持人和团队成员坚决拥护中国共产党的领导，坚持党的基本路线、方针和政策，忠诚党的教育事业，具有高度的责任感和奉献精神，热爱思想政治教育工作，品行端正、师德高尚。</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工作室主持人应具备以下条件：</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主持人原则上为专职辅导员,包括系学管主任、学管秘书（副科级）、团总支书记、学工处等专职工作人员。担任主持人的专职辅导员需连续从事辅导员工作3年以上,且具有长期从事辅导员工作的意愿，具有副高级以上职称或科级以上职务。</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主持人具备较强的组织协调能力和创新意识和科研能力，工作业绩突出，具有较为丰富的成果。主持过市级以上思想政治教育工作科研课题，或在公开出版的教育类、社科类或管理类学术期刊上独立或作为第一作者（或通讯作者）发表关于思想政治教育工作的学术论文2篇以上或在教育部“中国大学生在线”等国家级网络平台上公开发表思想政治工作相关论文2篇，或作为主要参与者编写与思想政治工作相关专著1部。省级辅导员大赛获奖、获得过省级以上辅导员科研项目、德育案例、课题等思想政治教育工作综合类项目等荣誉者优先；主持人为专职辅导员的，考核优秀者优先。</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主持人须掌握丰富的学生工作技巧，能够扎实开展学生思想政治教育，深入指导学生成长与发展，高效管理学生日常事务。主持人为专职辅导员的，要求具有较高师生满意度，所带学生无重大违纪和重大责任事故发生。</w:t>
      </w:r>
    </w:p>
    <w:p>
      <w:pPr>
        <w:keepNext w:val="0"/>
        <w:keepLines w:val="0"/>
        <w:pageBreakBefore w:val="0"/>
        <w:widowControl w:val="0"/>
        <w:kinsoku/>
        <w:wordWrap w:val="0"/>
        <w:overflowPunct/>
        <w:topLinePunct/>
        <w:autoSpaceDE/>
        <w:autoSpaceDN/>
        <w:bidi w:val="0"/>
        <w:adjustRightInd/>
        <w:snapToGrid w:val="0"/>
        <w:spacing w:line="560" w:lineRule="exact"/>
        <w:ind w:firstLine="642"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val="0"/>
          <w:color w:val="000000"/>
          <w:sz w:val="32"/>
          <w:szCs w:val="32"/>
        </w:rPr>
        <w:t xml:space="preserve">第五条 </w:t>
      </w:r>
      <w:r>
        <w:rPr>
          <w:rFonts w:hint="eastAsia" w:ascii="仿宋_GB2312" w:hAnsi="仿宋_GB2312" w:eastAsia="仿宋_GB2312" w:cs="仿宋_GB2312"/>
          <w:bCs/>
          <w:color w:val="000000"/>
          <w:sz w:val="32"/>
          <w:szCs w:val="32"/>
        </w:rPr>
        <w:t>工作室应紧紧围绕某一专项工作设计和建设。专项工作的选择，应从当前大学生成长成才的需求出发，紧扣立德树人根本任务和辅导员工作职责，以思想理论教育和价值引领、党团和班级建设、学风建设、学生日常事务管理、心理健康教育与咨询工作、网络思想政治教育、校园危机事件应对、职业规划与就业创业指导、理论和实践研究，以及辅导员队伍素质能力和水平提升、少数民族学生思想政治教育等方面的内容和工作为重点方向，坚持问题导向和实践导向，突出时代性、创新性、实践性，具有一定的示范作用。</w:t>
      </w:r>
    </w:p>
    <w:p>
      <w:pPr>
        <w:keepNext w:val="0"/>
        <w:keepLines w:val="0"/>
        <w:pageBreakBefore w:val="0"/>
        <w:widowControl w:val="0"/>
        <w:kinsoku/>
        <w:wordWrap w:val="0"/>
        <w:overflowPunct/>
        <w:topLinePunct/>
        <w:autoSpaceDE/>
        <w:autoSpaceDN/>
        <w:bidi w:val="0"/>
        <w:adjustRightInd/>
        <w:snapToGrid w:val="0"/>
        <w:spacing w:line="560" w:lineRule="exact"/>
        <w:ind w:firstLine="642"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val="0"/>
          <w:color w:val="000000"/>
          <w:sz w:val="32"/>
          <w:szCs w:val="32"/>
        </w:rPr>
        <w:t xml:space="preserve">第六条 </w:t>
      </w:r>
      <w:r>
        <w:rPr>
          <w:rFonts w:hint="eastAsia" w:ascii="仿宋_GB2312" w:hAnsi="仿宋_GB2312" w:eastAsia="仿宋_GB2312" w:cs="仿宋_GB2312"/>
          <w:b w:val="0"/>
          <w:bCs/>
          <w:color w:val="000000"/>
          <w:sz w:val="32"/>
          <w:szCs w:val="32"/>
        </w:rPr>
        <w:t>工作室</w:t>
      </w:r>
      <w:r>
        <w:rPr>
          <w:rFonts w:hint="eastAsia" w:ascii="仿宋_GB2312" w:hAnsi="仿宋_GB2312" w:eastAsia="仿宋_GB2312" w:cs="仿宋_GB2312"/>
          <w:bCs/>
          <w:color w:val="000000"/>
          <w:sz w:val="32"/>
          <w:szCs w:val="32"/>
        </w:rPr>
        <w:t>的设立程序为：</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（一）系部推选。辅导员工作室由系组织符合条件的辅导员申报，辅导员人数不足4人的可跨系跨部门组建团队，需明确牵头系，且符合工作室成员条件人员，填写相关申报书。</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学工处组织有关专家对申报培育建设的辅导员工作室进行评审，评审采取审核材料、实地考察、现场述职答辩相结合的方式进行。根据评审委员会专家评审意见，确定若干个重点培育建设对象，初步确定工作室建议名单。</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（三）审核认定。学院党委对工作室建议名单进行研究审议，在公示无异议后发文公布。</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（四）挂牌运行。对通过公示的辅导员工作室进行挂牌，签订具体的项目和工作室具体研究意向书。工作室依据有关规定和协议开展工作。</w:t>
      </w:r>
    </w:p>
    <w:p>
      <w:pPr>
        <w:adjustRightInd w:val="0"/>
        <w:snapToGrid w:val="0"/>
        <w:spacing w:line="560" w:lineRule="exact"/>
        <w:ind w:firstLine="640" w:firstLineChars="200"/>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第三章 职责任务</w:t>
      </w:r>
    </w:p>
    <w:p>
      <w:pPr>
        <w:adjustRightInd w:val="0"/>
        <w:snapToGrid w:val="0"/>
        <w:spacing w:line="560" w:lineRule="exact"/>
        <w:ind w:firstLine="642"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val="0"/>
          <w:color w:val="000000"/>
          <w:sz w:val="32"/>
          <w:szCs w:val="32"/>
        </w:rPr>
        <w:t>第七条</w:t>
      </w:r>
      <w:r>
        <w:rPr>
          <w:rFonts w:hint="eastAsia" w:ascii="仿宋_GB2312" w:hAnsi="仿宋_GB2312" w:eastAsia="仿宋_GB2312" w:cs="仿宋_GB2312"/>
          <w:bCs/>
          <w:color w:val="000000"/>
          <w:sz w:val="32"/>
          <w:szCs w:val="32"/>
        </w:rPr>
        <w:t xml:space="preserve"> 工作室以2年为一个建设周期，在一个建设周期内，工作室需围绕培育工作精品、开展专题研究、打造优秀团队、推广工作成果等方面开展建设。同时承担学院学工处辅导员队伍培训、大赛组织、理论研究等辅导员队伍建设等工作。</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培育工作精品。制定工作室建设规划。根据《高校思想政治工作质量提升工程实施纲要》精神，坚持立德树人根本任务，以学院的重要工作和发展规划为依托，围绕辅导员九大工作职责开展研究和创新工作实践。积极探索思想政治教育工作新手段、新模式、新方法，开发育人产品，形成可复制、可推广的工作范式，提高育人针对性实效性。</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开展专题研究。以学生工作实际为基础，集中工作室成员集体智慧，针对辅导员工作热点、难点问题进行专题研究，不断探索大学生思想政治工作的新途径和新方法。坚持“以生为本”，坚持问题导向和实践导向，针对新形势下高校学生思想政治教育工作相关重点问题，解决当前大学生思想政治教育工作中存在的突出问题为核心要务，努力实现学院发展的集体目标和辅导员工作室个性目标的辩证统一。在工作室的研究方向范围内，至少要立项完成1项思政类研究课题（市厅级及以上）；获得市级德育案例、理论文章征集等表彰1项（三等奖及以上），并在期刊公开发表相关论文2篇；作为主要成员完成参与相关著作（含案例集）编写。</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打造优秀团队。工作室的主持人负责组建团队，制定工作室成员培养方案，建立培训培养长效机制，指导和帮助工作室成员在建设周期内达到培养目标。协助学工处和系部开展辅导员培训和交流，协助系党总支书记、学管主任做好新入职辅导员的培训和指导工作等。辅导员工作室负责人既要全面负责工作室的日常运行与业务开展，同时也要承担起培养团队成员和服务学生成长的职责。在学院官网学工处页面上或者易班开设工作室栏目一个，通过制定工作室运行方案，包括规章制度、团队目标、研究专题、培训考核等，使团队成员能熟练掌握相关理论、工作流程，争取申报成为校级创新团队。</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四）推广工作成果。工作室要积极推出成果，通过举办讲座、论坛、研讨会、报告会或开展现场指导、考察学习等形式，在校内外对研究实践成果进行宣传推介，形成品牌效应。工作室要善于总结经验，形成工作特色，打造工作品牌，积极探索辅导员工作室可持续发展模式。学院将搭建辅导员工作室网络交流平台，促进学院思政教育质量的整体提升。</w:t>
      </w:r>
    </w:p>
    <w:p>
      <w:pPr>
        <w:keepNext w:val="0"/>
        <w:keepLines w:val="0"/>
        <w:pageBreakBefore w:val="0"/>
        <w:widowControl/>
        <w:kinsoku/>
        <w:overflowPunct/>
        <w:autoSpaceDE/>
        <w:autoSpaceDN/>
        <w:bidi w:val="0"/>
        <w:adjustRightInd/>
        <w:spacing w:line="560" w:lineRule="exact"/>
        <w:ind w:firstLine="640" w:firstLineChars="200"/>
        <w:jc w:val="center"/>
        <w:textAlignment w:val="auto"/>
        <w:rPr>
          <w:rFonts w:ascii="黑体" w:hAnsi="宋体" w:eastAsia="黑体" w:cs="黑体"/>
          <w:color w:val="000000"/>
          <w:kern w:val="0"/>
          <w:sz w:val="32"/>
          <w:szCs w:val="32"/>
          <w:lang w:bidi="ar"/>
        </w:rPr>
      </w:pPr>
      <w:r>
        <w:rPr>
          <w:rFonts w:ascii="黑体" w:hAnsi="宋体" w:eastAsia="黑体" w:cs="黑体"/>
          <w:color w:val="000000"/>
          <w:kern w:val="0"/>
          <w:sz w:val="32"/>
          <w:szCs w:val="32"/>
          <w:lang w:bidi="ar"/>
        </w:rPr>
        <w:t>第四章 建设管理</w:t>
      </w:r>
    </w:p>
    <w:p>
      <w:pPr>
        <w:keepNext w:val="0"/>
        <w:keepLines w:val="0"/>
        <w:pageBreakBefore w:val="0"/>
        <w:widowControl w:val="0"/>
        <w:kinsoku/>
        <w:wordWrap w:val="0"/>
        <w:overflowPunct/>
        <w:topLinePunct/>
        <w:autoSpaceDE/>
        <w:autoSpaceDN/>
        <w:bidi w:val="0"/>
        <w:adjustRightInd/>
        <w:snapToGrid w:val="0"/>
        <w:spacing w:line="560" w:lineRule="exact"/>
        <w:ind w:firstLine="642"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val="0"/>
          <w:color w:val="000000"/>
          <w:sz w:val="32"/>
          <w:szCs w:val="32"/>
        </w:rPr>
        <w:t>第八条</w:t>
      </w:r>
      <w:r>
        <w:rPr>
          <w:rFonts w:hint="eastAsia" w:ascii="仿宋_GB2312" w:hAnsi="仿宋_GB2312" w:eastAsia="仿宋_GB2312" w:cs="仿宋_GB2312"/>
          <w:bCs/>
          <w:color w:val="000000"/>
          <w:sz w:val="32"/>
          <w:szCs w:val="32"/>
        </w:rPr>
        <w:t xml:space="preserve"> 学工处负责工作室的组织领导、过程指导和管理考核，重点考核在工作亮点、学术研究、团队建设、成果推广等方面的实际成效。</w:t>
      </w:r>
    </w:p>
    <w:p>
      <w:pPr>
        <w:keepNext w:val="0"/>
        <w:keepLines w:val="0"/>
        <w:pageBreakBefore w:val="0"/>
        <w:widowControl w:val="0"/>
        <w:kinsoku/>
        <w:wordWrap w:val="0"/>
        <w:overflowPunct/>
        <w:topLinePunct/>
        <w:autoSpaceDE/>
        <w:autoSpaceDN/>
        <w:bidi w:val="0"/>
        <w:adjustRightInd/>
        <w:snapToGrid w:val="0"/>
        <w:spacing w:line="560" w:lineRule="exact"/>
        <w:ind w:firstLine="642"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val="0"/>
          <w:color w:val="000000"/>
          <w:sz w:val="32"/>
          <w:szCs w:val="32"/>
        </w:rPr>
        <w:t>第九条</w:t>
      </w:r>
      <w:r>
        <w:rPr>
          <w:rFonts w:hint="eastAsia" w:ascii="仿宋_GB2312" w:hAnsi="仿宋_GB2312" w:eastAsia="仿宋_GB2312" w:cs="仿宋_GB2312"/>
          <w:bCs/>
          <w:color w:val="000000"/>
          <w:sz w:val="32"/>
          <w:szCs w:val="32"/>
        </w:rPr>
        <w:t xml:space="preserve"> 建设周期内学院为立项建设工作室提供经费支持，用于培训、交流、调研、劳务支出、实践活动等费用。</w:t>
      </w:r>
    </w:p>
    <w:p>
      <w:pPr>
        <w:keepNext w:val="0"/>
        <w:keepLines w:val="0"/>
        <w:pageBreakBefore w:val="0"/>
        <w:widowControl w:val="0"/>
        <w:kinsoku/>
        <w:wordWrap w:val="0"/>
        <w:overflowPunct/>
        <w:topLinePunct/>
        <w:autoSpaceDE/>
        <w:autoSpaceDN/>
        <w:bidi w:val="0"/>
        <w:adjustRightInd/>
        <w:snapToGrid w:val="0"/>
        <w:spacing w:line="560" w:lineRule="exact"/>
        <w:ind w:firstLine="642"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val="0"/>
          <w:color w:val="000000"/>
          <w:sz w:val="32"/>
          <w:szCs w:val="32"/>
        </w:rPr>
        <w:t>第十条</w:t>
      </w:r>
      <w:r>
        <w:rPr>
          <w:rFonts w:hint="eastAsia" w:ascii="仿宋_GB2312" w:hAnsi="仿宋_GB2312" w:eastAsia="仿宋_GB2312" w:cs="仿宋_GB2312"/>
          <w:bCs/>
          <w:color w:val="000000"/>
          <w:sz w:val="32"/>
          <w:szCs w:val="32"/>
        </w:rPr>
        <w:t xml:space="preserve"> 工作室主持人所在系部负责落实场地和必要办公设备，协调工作任务分配，为工作室建设创造良好条件。</w:t>
      </w:r>
    </w:p>
    <w:p>
      <w:pPr>
        <w:keepNext w:val="0"/>
        <w:keepLines w:val="0"/>
        <w:pageBreakBefore w:val="0"/>
        <w:widowControl w:val="0"/>
        <w:kinsoku/>
        <w:wordWrap w:val="0"/>
        <w:overflowPunct/>
        <w:topLinePunct/>
        <w:autoSpaceDE/>
        <w:autoSpaceDN/>
        <w:bidi w:val="0"/>
        <w:adjustRightInd/>
        <w:snapToGrid w:val="0"/>
        <w:spacing w:line="560" w:lineRule="exact"/>
        <w:ind w:firstLine="642"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val="0"/>
          <w:color w:val="000000"/>
          <w:sz w:val="32"/>
          <w:szCs w:val="32"/>
        </w:rPr>
        <w:t>第十一条</w:t>
      </w:r>
      <w:r>
        <w:rPr>
          <w:rFonts w:hint="eastAsia" w:ascii="仿宋_GB2312" w:hAnsi="仿宋_GB2312" w:eastAsia="仿宋_GB2312" w:cs="仿宋_GB2312"/>
          <w:bCs/>
          <w:color w:val="000000"/>
          <w:sz w:val="32"/>
          <w:szCs w:val="32"/>
        </w:rPr>
        <w:t xml:space="preserve"> 主持人要做好工作室日常建设与管理工作，具体包括：</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（一）科学制定两年建设方案和每学期工作计划，建立完善各项规章制度。</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（二）组织工作室成员，分工合作，开展理论研究和实践探索工作，积极参加各项学生管理、服务育人活动，工作室负责成员参与情况的写实性记录。</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（三）每月至少召开1次工作室业务研讨会，并形成会议纪要。每学年对工作室运行情况总结，主动宣传推广成功经验。</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建立合理的选拔退出机制，保持工作室队伍的稳定。</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（一）工作室主持人如调离岗位，工作室可申请变更主持人。学工处组织专家对工作室拟新调整的主持人进行审核考评，符合条件的予以确认，不符合条件的，不再支持。</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（二）工作室成员与主持人共同做好工作室建设工作。工作室成员中专职辅导员占比不低于50%。建议工作室中有副教授或正科级以上相关专业人员参与，形成以老带新、合理搭配的格局。鼓励跨系合作。</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（三）工作室可聘请1-2名校内外思想政治教育领域专家参与指导工作。各工作室之间可互联互学互访，交流建设经验。</w:t>
      </w:r>
    </w:p>
    <w:p>
      <w:pPr>
        <w:keepNext w:val="0"/>
        <w:keepLines w:val="0"/>
        <w:pageBreakBefore w:val="0"/>
        <w:widowControl/>
        <w:kinsoku/>
        <w:overflowPunct/>
        <w:autoSpaceDE/>
        <w:autoSpaceDN/>
        <w:bidi w:val="0"/>
        <w:adjustRightInd/>
        <w:spacing w:line="560" w:lineRule="exact"/>
        <w:ind w:firstLine="640" w:firstLineChars="200"/>
        <w:jc w:val="center"/>
        <w:textAlignment w:val="auto"/>
        <w:rPr>
          <w:rFonts w:ascii="黑体" w:hAnsi="宋体" w:eastAsia="黑体" w:cs="黑体"/>
          <w:color w:val="000000"/>
          <w:kern w:val="0"/>
          <w:sz w:val="32"/>
          <w:szCs w:val="32"/>
          <w:lang w:bidi="ar"/>
        </w:rPr>
      </w:pPr>
      <w:r>
        <w:rPr>
          <w:rFonts w:ascii="黑体" w:hAnsi="宋体" w:eastAsia="黑体" w:cs="黑体"/>
          <w:color w:val="000000"/>
          <w:kern w:val="0"/>
          <w:sz w:val="32"/>
          <w:szCs w:val="32"/>
          <w:lang w:bidi="ar"/>
        </w:rPr>
        <w:t xml:space="preserve">第五章 评价考核 </w:t>
      </w:r>
    </w:p>
    <w:p>
      <w:pPr>
        <w:keepNext w:val="0"/>
        <w:keepLines w:val="0"/>
        <w:pageBreakBefore w:val="0"/>
        <w:widowControl w:val="0"/>
        <w:kinsoku/>
        <w:wordWrap w:val="0"/>
        <w:overflowPunct/>
        <w:topLinePunct/>
        <w:autoSpaceDE/>
        <w:autoSpaceDN/>
        <w:bidi w:val="0"/>
        <w:adjustRightInd/>
        <w:snapToGrid w:val="0"/>
        <w:spacing w:line="560" w:lineRule="exact"/>
        <w:ind w:firstLine="642"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val="0"/>
          <w:color w:val="000000"/>
          <w:sz w:val="32"/>
          <w:szCs w:val="32"/>
        </w:rPr>
        <w:t>第十</w:t>
      </w:r>
      <w:r>
        <w:rPr>
          <w:rFonts w:hint="eastAsia" w:ascii="仿宋_GB2312" w:hAnsi="仿宋_GB2312" w:eastAsia="仿宋_GB2312" w:cs="仿宋_GB2312"/>
          <w:b/>
          <w:bCs w:val="0"/>
          <w:color w:val="000000"/>
          <w:sz w:val="32"/>
          <w:szCs w:val="32"/>
          <w:lang w:val="en-US" w:eastAsia="zh-CN"/>
        </w:rPr>
        <w:t>二</w:t>
      </w:r>
      <w:r>
        <w:rPr>
          <w:rFonts w:hint="eastAsia" w:ascii="仿宋_GB2312" w:hAnsi="仿宋_GB2312" w:eastAsia="仿宋_GB2312" w:cs="仿宋_GB2312"/>
          <w:b/>
          <w:bCs w:val="0"/>
          <w:color w:val="000000"/>
          <w:sz w:val="32"/>
          <w:szCs w:val="32"/>
        </w:rPr>
        <w:t>条</w:t>
      </w:r>
      <w:r>
        <w:rPr>
          <w:rFonts w:hint="eastAsia" w:ascii="仿宋_GB2312" w:hAnsi="仿宋_GB2312" w:eastAsia="仿宋_GB2312" w:cs="仿宋_GB2312"/>
          <w:bCs/>
          <w:color w:val="000000"/>
          <w:sz w:val="32"/>
          <w:szCs w:val="32"/>
        </w:rPr>
        <w:t xml:space="preserve"> 对辅导员工作室的评估与考核，采用年度阶段性评估与年终核相结合的方式进行。</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强化过程评价，各工作室建设启动前须报送工作计划，建设过程中每学期报一次工作总结，接受学校考核评估。每年年终，辅导员工作室要认真撰写工作总结、制定下一年度工作计划，报送学工处。学工处组织专家对工作室实行动态管理，每年进行一次年度考核，采取现场考察、座谈交流等方式进行阶段性评估，考核结果分为优秀、合格、不合格。对考核不合格的工作室由主管系负责限期改进，对整改后仍不合格的工作室摘牌撤销。</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（二）工作室建设周期内，应形成可推广并在实际学生工作中可借鉴使用的成果，至少完成下列情况之一：</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1.完成厅局级及以上思政类研究课题1项；</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2.发表思政类论文1篇；</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3.团队成员荣获市级以上思政教育类荣誉称号;</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4.荣获省级辅导员大赛二等奖以上奖励;</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5.主持人作为主要参与者编写与思想政治工作相关专著1本；</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6.荣获河北省高校辅导员年度人物提名奖获得者。</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（三）每年需完成组织策划召开1-2次讲座、培训、现场观摩等活动。承担不少于1项院级辅导员培训、科研等工作任务。</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outlineLvl w:val="0"/>
        <w:rPr>
          <w:rFonts w:hint="default" w:ascii="仿宋_GB2312" w:hAnsi="仿宋_GB2312" w:eastAsia="仿宋_GB2312" w:cs="仿宋_GB2312"/>
          <w:bCs/>
          <w:color w:val="000000"/>
          <w:sz w:val="32"/>
          <w:szCs w:val="32"/>
        </w:rPr>
      </w:pPr>
      <w:r>
        <w:rPr>
          <w:rFonts w:hint="default" w:ascii="仿宋_GB2312" w:hAnsi="仿宋_GB2312" w:eastAsia="仿宋_GB2312" w:cs="仿宋_GB2312"/>
          <w:bCs/>
          <w:color w:val="000000"/>
          <w:sz w:val="32"/>
          <w:szCs w:val="32"/>
        </w:rPr>
        <w:t>）</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outlineLvl w:val="0"/>
        <w:rPr>
          <w:rFonts w:hint="eastAsia" w:ascii="仿宋_GB2312" w:hAnsi="仿宋_GB2312" w:eastAsia="仿宋_GB2312" w:cs="仿宋_GB2312"/>
          <w:bCs/>
          <w:color w:val="000000"/>
          <w:sz w:val="32"/>
          <w:szCs w:val="32"/>
        </w:rPr>
      </w:pP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（四）工作周期内形成一项具有示范效应的工作品牌，获得省级及以上相关媒体报道，或在新媒体平台（含河北省高校网络思想政治中心相关平台）发表优秀网络文化作品3篇。</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（五）工作室建设启动满一年后，根据评估结果，择优推荐省级名辅导员工作室。</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六）建设期满，各工作室提交项目总结报告和相关支撑材料。学校组织专家进行终期考核。对考核合格的，授予工作室主持人“辅导员名师”称号，授予团队成员“辅导员骨干”称号。对考核不合格的，撤销该工作室。</w:t>
      </w:r>
    </w:p>
    <w:p>
      <w:pPr>
        <w:keepNext w:val="0"/>
        <w:keepLines w:val="0"/>
        <w:pageBreakBefore w:val="0"/>
        <w:widowControl w:val="0"/>
        <w:kinsoku/>
        <w:wordWrap w:val="0"/>
        <w:overflowPunct/>
        <w:topLinePunct/>
        <w:autoSpaceDE/>
        <w:autoSpaceDN/>
        <w:bidi w:val="0"/>
        <w:adjustRightInd/>
        <w:snapToGrid w:val="0"/>
        <w:spacing w:line="560" w:lineRule="exact"/>
        <w:ind w:firstLine="642" w:firstLineChars="200"/>
        <w:jc w:val="both"/>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val="0"/>
          <w:color w:val="000000"/>
          <w:sz w:val="32"/>
          <w:szCs w:val="32"/>
        </w:rPr>
        <w:t>第十</w:t>
      </w:r>
      <w:r>
        <w:rPr>
          <w:rFonts w:hint="eastAsia" w:ascii="仿宋_GB2312" w:hAnsi="仿宋_GB2312" w:eastAsia="仿宋_GB2312" w:cs="仿宋_GB2312"/>
          <w:b/>
          <w:bCs w:val="0"/>
          <w:color w:val="000000"/>
          <w:sz w:val="32"/>
          <w:szCs w:val="32"/>
          <w:lang w:val="en-US" w:eastAsia="zh-CN"/>
        </w:rPr>
        <w:t>三</w:t>
      </w:r>
      <w:r>
        <w:rPr>
          <w:rFonts w:hint="eastAsia" w:ascii="仿宋_GB2312" w:hAnsi="仿宋_GB2312" w:eastAsia="仿宋_GB2312" w:cs="仿宋_GB2312"/>
          <w:b/>
          <w:bCs w:val="0"/>
          <w:color w:val="000000"/>
          <w:sz w:val="32"/>
          <w:szCs w:val="32"/>
        </w:rPr>
        <w:t>条</w:t>
      </w:r>
      <w:r>
        <w:rPr>
          <w:rFonts w:hint="eastAsia" w:ascii="仿宋_GB2312" w:hAnsi="仿宋_GB2312" w:eastAsia="仿宋_GB2312" w:cs="仿宋_GB2312"/>
          <w:b/>
          <w:bCs w:val="0"/>
          <w:color w:val="000000"/>
          <w:sz w:val="32"/>
          <w:szCs w:val="32"/>
          <w:lang w:val="en-US" w:eastAsia="zh-CN"/>
        </w:rPr>
        <w:t xml:space="preserve"> </w:t>
      </w:r>
      <w:r>
        <w:rPr>
          <w:rFonts w:hint="eastAsia" w:ascii="仿宋_GB2312" w:hAnsi="仿宋_GB2312" w:eastAsia="仿宋_GB2312" w:cs="仿宋_GB2312"/>
          <w:bCs/>
          <w:color w:val="000000"/>
          <w:sz w:val="32"/>
          <w:szCs w:val="32"/>
        </w:rPr>
        <w:t>下列情况对工作室予以撤销，并在一定范围内进行通报：</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（一）工作室主持人及主要成员在建设过程中发生违纪规、违反师德规范或未能正常履行职责等情况。</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（二）工作室年度考核不合格。</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center"/>
        <w:textAlignment w:val="auto"/>
        <w:outlineLvl w:val="0"/>
        <w:rPr>
          <w:rFonts w:hint="eastAsia" w:ascii="黑体" w:hAnsi="黑体" w:eastAsia="黑体" w:cs="黑体"/>
          <w:bCs/>
          <w:color w:val="000000"/>
          <w:sz w:val="32"/>
          <w:szCs w:val="32"/>
        </w:rPr>
      </w:pPr>
      <w:r>
        <w:rPr>
          <w:rFonts w:hint="eastAsia" w:ascii="黑体" w:hAnsi="黑体" w:eastAsia="黑体" w:cs="黑体"/>
          <w:bCs/>
          <w:color w:val="000000"/>
          <w:sz w:val="32"/>
          <w:szCs w:val="32"/>
        </w:rPr>
        <w:t>第六章 支持与保障</w:t>
      </w:r>
    </w:p>
    <w:p>
      <w:pPr>
        <w:keepNext w:val="0"/>
        <w:keepLines w:val="0"/>
        <w:pageBreakBefore w:val="0"/>
        <w:widowControl w:val="0"/>
        <w:kinsoku/>
        <w:wordWrap w:val="0"/>
        <w:overflowPunct/>
        <w:topLinePunct/>
        <w:autoSpaceDE/>
        <w:autoSpaceDN/>
        <w:bidi w:val="0"/>
        <w:adjustRightInd/>
        <w:snapToGrid w:val="0"/>
        <w:spacing w:line="560" w:lineRule="exact"/>
        <w:ind w:firstLine="642"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val="0"/>
          <w:color w:val="000000"/>
          <w:sz w:val="32"/>
          <w:szCs w:val="32"/>
        </w:rPr>
        <w:t>第十</w:t>
      </w:r>
      <w:r>
        <w:rPr>
          <w:rFonts w:hint="eastAsia" w:ascii="仿宋_GB2312" w:hAnsi="仿宋_GB2312" w:eastAsia="仿宋_GB2312" w:cs="仿宋_GB2312"/>
          <w:b/>
          <w:bCs w:val="0"/>
          <w:color w:val="000000"/>
          <w:sz w:val="32"/>
          <w:szCs w:val="32"/>
          <w:lang w:val="en-US" w:eastAsia="zh-CN"/>
        </w:rPr>
        <w:t>四</w:t>
      </w:r>
      <w:r>
        <w:rPr>
          <w:rFonts w:hint="eastAsia" w:ascii="仿宋_GB2312" w:hAnsi="仿宋_GB2312" w:eastAsia="仿宋_GB2312" w:cs="仿宋_GB2312"/>
          <w:b/>
          <w:bCs w:val="0"/>
          <w:color w:val="000000"/>
          <w:sz w:val="32"/>
          <w:szCs w:val="32"/>
        </w:rPr>
        <w:t>条</w:t>
      </w:r>
      <w:r>
        <w:rPr>
          <w:rFonts w:hint="eastAsia" w:ascii="仿宋_GB2312" w:hAnsi="仿宋_GB2312" w:eastAsia="仿宋_GB2312" w:cs="仿宋_GB2312"/>
          <w:bCs/>
          <w:color w:val="000000"/>
          <w:sz w:val="32"/>
          <w:szCs w:val="32"/>
        </w:rPr>
        <w:t xml:space="preserve"> 对工作室提供工作条件、专项经费学习培训支持。</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（一）工作条件保障  由主持人所在单位（系部）提供专门用房作为辅导员工作室，学院和所在系部联合配置必要的办公设备和相关资料。</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（二）专项经费支持  学院为每个工作室给予培育建设经费支持2万元，主要用于工作室的课题研究、项目推进、开发研讨、育改革与研究、合作交流、教师培训、课题项目、调研、劳务支出、实践活动等。专项经费由学工处统筹安排，辅导员工作室按照学院财务管理相关规定使用。</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both"/>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（三）学习培训支持  学院负责整合相关培训资源，为辅导员工作室提供信息，组织工作室成员参加相应的培训研修。学院优先推荐工作室成员到国内外高校、研究机构访学交流，优先推荐课题申报和各类人才交流项目等,将考核成绩作为推荐省级、国家级辅导员工作室的主要依据。</w:t>
      </w:r>
    </w:p>
    <w:p>
      <w:pPr>
        <w:keepNext w:val="0"/>
        <w:keepLines w:val="0"/>
        <w:pageBreakBefore w:val="0"/>
        <w:widowControl w:val="0"/>
        <w:kinsoku/>
        <w:wordWrap w:val="0"/>
        <w:overflowPunct/>
        <w:topLinePunct/>
        <w:autoSpaceDE/>
        <w:autoSpaceDN/>
        <w:bidi w:val="0"/>
        <w:adjustRightInd/>
        <w:snapToGrid w:val="0"/>
        <w:spacing w:line="560" w:lineRule="exact"/>
        <w:ind w:firstLine="640" w:firstLineChars="200"/>
        <w:jc w:val="center"/>
        <w:textAlignment w:val="auto"/>
        <w:outlineLvl w:val="0"/>
        <w:rPr>
          <w:rFonts w:hint="eastAsia" w:ascii="黑体" w:hAnsi="黑体" w:eastAsia="黑体" w:cs="黑体"/>
          <w:bCs/>
          <w:color w:val="000000"/>
          <w:sz w:val="32"/>
          <w:szCs w:val="32"/>
        </w:rPr>
      </w:pPr>
      <w:r>
        <w:rPr>
          <w:rFonts w:hint="eastAsia" w:ascii="黑体" w:hAnsi="黑体" w:eastAsia="黑体" w:cs="黑体"/>
          <w:bCs/>
          <w:color w:val="000000"/>
          <w:sz w:val="32"/>
          <w:szCs w:val="32"/>
        </w:rPr>
        <w:t>第七章 附则</w:t>
      </w:r>
    </w:p>
    <w:p>
      <w:pPr>
        <w:keepNext w:val="0"/>
        <w:keepLines w:val="0"/>
        <w:pageBreakBefore w:val="0"/>
        <w:widowControl w:val="0"/>
        <w:kinsoku/>
        <w:wordWrap w:val="0"/>
        <w:overflowPunct/>
        <w:topLinePunct/>
        <w:autoSpaceDE/>
        <w:autoSpaceDN/>
        <w:bidi w:val="0"/>
        <w:adjustRightInd/>
        <w:snapToGrid w:val="0"/>
        <w:spacing w:line="560" w:lineRule="exact"/>
        <w:ind w:firstLine="642"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val="0"/>
          <w:color w:val="000000"/>
          <w:sz w:val="32"/>
          <w:szCs w:val="32"/>
        </w:rPr>
        <w:t>第十</w:t>
      </w:r>
      <w:r>
        <w:rPr>
          <w:rFonts w:hint="eastAsia" w:ascii="仿宋_GB2312" w:hAnsi="仿宋_GB2312" w:eastAsia="仿宋_GB2312" w:cs="仿宋_GB2312"/>
          <w:b/>
          <w:bCs w:val="0"/>
          <w:color w:val="000000"/>
          <w:sz w:val="32"/>
          <w:szCs w:val="32"/>
          <w:lang w:val="en-US" w:eastAsia="zh-CN"/>
        </w:rPr>
        <w:t>五</w:t>
      </w:r>
      <w:r>
        <w:rPr>
          <w:rFonts w:hint="eastAsia" w:ascii="仿宋_GB2312" w:hAnsi="仿宋_GB2312" w:eastAsia="仿宋_GB2312" w:cs="仿宋_GB2312"/>
          <w:b/>
          <w:bCs w:val="0"/>
          <w:color w:val="000000"/>
          <w:sz w:val="32"/>
          <w:szCs w:val="32"/>
        </w:rPr>
        <w:t>条</w:t>
      </w:r>
      <w:r>
        <w:rPr>
          <w:rFonts w:hint="eastAsia" w:ascii="仿宋_GB2312" w:hAnsi="仿宋_GB2312" w:eastAsia="仿宋_GB2312" w:cs="仿宋_GB2312"/>
          <w:bCs/>
          <w:color w:val="000000"/>
          <w:sz w:val="32"/>
          <w:szCs w:val="32"/>
        </w:rPr>
        <w:t xml:space="preserve"> 本办法由学工处负责解释。</w:t>
      </w:r>
    </w:p>
    <w:p>
      <w:pPr>
        <w:keepNext w:val="0"/>
        <w:keepLines w:val="0"/>
        <w:pageBreakBefore w:val="0"/>
        <w:widowControl w:val="0"/>
        <w:kinsoku/>
        <w:wordWrap w:val="0"/>
        <w:overflowPunct/>
        <w:topLinePunct/>
        <w:autoSpaceDE/>
        <w:autoSpaceDN/>
        <w:bidi w:val="0"/>
        <w:adjustRightInd/>
        <w:snapToGrid w:val="0"/>
        <w:spacing w:line="560" w:lineRule="exact"/>
        <w:ind w:firstLine="642" w:firstLineChars="200"/>
        <w:jc w:val="left"/>
        <w:textAlignment w:val="auto"/>
        <w:outlineLvl w:val="0"/>
        <w:rPr>
          <w:rFonts w:hint="eastAsia" w:ascii="仿宋_GB2312" w:hAnsi="仿宋_GB2312" w:eastAsia="仿宋_GB2312" w:cs="仿宋_GB2312"/>
          <w:bCs/>
          <w:color w:val="000000"/>
          <w:sz w:val="32"/>
          <w:szCs w:val="32"/>
        </w:rPr>
      </w:pPr>
      <w:r>
        <w:rPr>
          <w:rFonts w:hint="eastAsia" w:ascii="仿宋_GB2312" w:hAnsi="仿宋_GB2312" w:eastAsia="仿宋_GB2312" w:cs="仿宋_GB2312"/>
          <w:b/>
          <w:bCs w:val="0"/>
          <w:color w:val="000000"/>
          <w:sz w:val="32"/>
          <w:szCs w:val="32"/>
        </w:rPr>
        <w:t>第十</w:t>
      </w:r>
      <w:r>
        <w:rPr>
          <w:rFonts w:hint="eastAsia" w:ascii="仿宋_GB2312" w:hAnsi="仿宋_GB2312" w:eastAsia="仿宋_GB2312" w:cs="仿宋_GB2312"/>
          <w:b/>
          <w:bCs w:val="0"/>
          <w:color w:val="000000"/>
          <w:sz w:val="32"/>
          <w:szCs w:val="32"/>
          <w:lang w:val="en-US" w:eastAsia="zh-CN"/>
        </w:rPr>
        <w:t>六</w:t>
      </w:r>
      <w:r>
        <w:rPr>
          <w:rFonts w:hint="eastAsia" w:ascii="仿宋_GB2312" w:hAnsi="仿宋_GB2312" w:eastAsia="仿宋_GB2312" w:cs="仿宋_GB2312"/>
          <w:b/>
          <w:bCs w:val="0"/>
          <w:color w:val="000000"/>
          <w:sz w:val="32"/>
          <w:szCs w:val="32"/>
        </w:rPr>
        <w:t>条</w:t>
      </w:r>
      <w:r>
        <w:rPr>
          <w:rFonts w:hint="eastAsia" w:ascii="仿宋_GB2312" w:hAnsi="仿宋_GB2312" w:eastAsia="仿宋_GB2312" w:cs="仿宋_GB2312"/>
          <w:bCs/>
          <w:color w:val="000000"/>
          <w:sz w:val="32"/>
          <w:szCs w:val="32"/>
        </w:rPr>
        <w:t xml:space="preserve"> 本办法自印发之日起施行。</w:t>
      </w:r>
      <w:bookmarkStart w:id="0" w:name="_GoBack"/>
      <w:bookmarkEnd w:id="0"/>
    </w:p>
    <w:p>
      <w:pPr>
        <w:keepNext w:val="0"/>
        <w:keepLines w:val="0"/>
        <w:pageBreakBefore w:val="0"/>
        <w:widowControl/>
        <w:kinsoku/>
        <w:overflowPunct/>
        <w:autoSpaceDE/>
        <w:autoSpaceDN/>
        <w:bidi w:val="0"/>
        <w:adjustRightInd/>
        <w:spacing w:line="560" w:lineRule="exact"/>
        <w:ind w:firstLine="620" w:firstLineChars="200"/>
        <w:jc w:val="left"/>
        <w:textAlignment w:val="auto"/>
        <w:rPr>
          <w:rFonts w:ascii="仿宋" w:hAnsi="仿宋" w:eastAsia="仿宋" w:cs="仿宋"/>
          <w:color w:val="000000"/>
          <w:kern w:val="0"/>
          <w:sz w:val="31"/>
          <w:szCs w:val="31"/>
          <w:lang w:bidi="ar"/>
        </w:rPr>
      </w:pPr>
    </w:p>
    <w:p>
      <w:pPr>
        <w:rPr>
          <w:rFonts w:ascii="方正小标宋简体" w:hAnsi="宋体" w:eastAsia="方正小标宋简体" w:cs="Times New Roman"/>
          <w:sz w:val="48"/>
          <w:szCs w:val="48"/>
        </w:rPr>
      </w:pPr>
    </w:p>
    <w:p>
      <w:pPr>
        <w:jc w:val="center"/>
        <w:rPr>
          <w:rFonts w:hint="eastAsia" w:ascii="方正小标宋简体" w:eastAsia="方正小标宋简体"/>
          <w:sz w:val="48"/>
          <w:szCs w:val="48"/>
        </w:rPr>
        <w:sectPr>
          <w:footerReference r:id="rId5" w:type="first"/>
          <w:headerReference r:id="rId3" w:type="default"/>
          <w:footerReference r:id="rId4" w:type="default"/>
          <w:pgSz w:w="11906" w:h="16838"/>
          <w:pgMar w:top="1440" w:right="1800" w:bottom="1440" w:left="1800" w:header="851" w:footer="992" w:gutter="0"/>
          <w:pgNumType w:fmt="decimal" w:start="2"/>
          <w:cols w:space="425" w:num="1"/>
          <w:docGrid w:type="lines" w:linePitch="312" w:charSpace="0"/>
        </w:sectPr>
      </w:pPr>
    </w:p>
    <w:p>
      <w:pPr>
        <w:jc w:val="center"/>
        <w:rPr>
          <w:rFonts w:ascii="方正小标宋简体" w:eastAsia="方正小标宋简体"/>
          <w:sz w:val="48"/>
          <w:szCs w:val="48"/>
        </w:rPr>
      </w:pPr>
      <w:r>
        <w:rPr>
          <w:rFonts w:hint="eastAsia" w:ascii="方正小标宋简体" w:eastAsia="方正小标宋简体"/>
          <w:sz w:val="48"/>
          <w:szCs w:val="48"/>
        </w:rPr>
        <w:t>承德应用技术职业学院</w:t>
      </w:r>
    </w:p>
    <w:p>
      <w:pPr>
        <w:jc w:val="center"/>
        <w:rPr>
          <w:rFonts w:ascii="Times New Roman" w:hAnsi="Times New Roman" w:eastAsia="仿宋_GB2312"/>
          <w:color w:val="000000"/>
          <w:spacing w:val="16"/>
          <w:kern w:val="32"/>
          <w:sz w:val="32"/>
          <w:szCs w:val="24"/>
        </w:rPr>
      </w:pPr>
      <w:r>
        <w:rPr>
          <w:rFonts w:hint="eastAsia" w:ascii="方正小标宋简体" w:eastAsia="方正小标宋简体"/>
          <w:sz w:val="48"/>
          <w:szCs w:val="48"/>
        </w:rPr>
        <w:t>辅导员工作室申报表</w:t>
      </w:r>
      <w:r>
        <w:rPr>
          <w:rFonts w:ascii="方正小标宋简体" w:eastAsia="方正小标宋简体"/>
          <w:sz w:val="48"/>
          <w:szCs w:val="48"/>
        </w:rPr>
        <w:t>(A</w:t>
      </w:r>
      <w:r>
        <w:rPr>
          <w:rFonts w:hint="eastAsia" w:ascii="方正小标宋简体" w:eastAsia="方正小标宋简体"/>
          <w:sz w:val="48"/>
          <w:szCs w:val="48"/>
        </w:rPr>
        <w:t>表)</w:t>
      </w:r>
    </w:p>
    <w:p>
      <w:pPr>
        <w:spacing w:after="156"/>
        <w:rPr>
          <w:rFonts w:ascii="楷体_GB2312" w:hAnsi="Times New Roman" w:eastAsia="楷体_GB2312" w:cs="Times New Roman"/>
          <w:kern w:val="32"/>
          <w:sz w:val="32"/>
          <w:szCs w:val="32"/>
        </w:rPr>
      </w:pPr>
      <w:r>
        <w:rPr>
          <w:rFonts w:hint="eastAsia" w:ascii="楷体_GB2312" w:hAnsi="Times New Roman" w:eastAsia="楷体_GB2312" w:cs="Times New Roman"/>
          <w:kern w:val="32"/>
          <w:sz w:val="32"/>
          <w:szCs w:val="32"/>
        </w:rPr>
        <w:t>　　　　</w:t>
      </w:r>
    </w:p>
    <w:p>
      <w:pPr>
        <w:spacing w:after="156"/>
        <w:rPr>
          <w:rFonts w:ascii="楷体_GB2312" w:hAnsi="Times New Roman" w:eastAsia="楷体_GB2312" w:cs="Times New Roman"/>
          <w:kern w:val="32"/>
          <w:sz w:val="32"/>
          <w:szCs w:val="32"/>
        </w:rPr>
      </w:pPr>
    </w:p>
    <w:p>
      <w:pPr>
        <w:spacing w:after="156"/>
        <w:rPr>
          <w:rFonts w:ascii="楷体_GB2312" w:hAnsi="Times New Roman" w:eastAsia="楷体_GB2312" w:cs="Times New Roman"/>
          <w:kern w:val="32"/>
          <w:sz w:val="32"/>
          <w:szCs w:val="32"/>
        </w:rPr>
      </w:pPr>
    </w:p>
    <w:p>
      <w:pPr>
        <w:spacing w:after="156"/>
        <w:rPr>
          <w:rFonts w:ascii="楷体_GB2312" w:hAnsi="Times New Roman" w:eastAsia="楷体_GB2312" w:cs="Times New Roman"/>
          <w:kern w:val="32"/>
          <w:sz w:val="32"/>
          <w:szCs w:val="32"/>
        </w:rPr>
      </w:pPr>
    </w:p>
    <w:p>
      <w:pPr>
        <w:spacing w:after="156"/>
        <w:rPr>
          <w:rFonts w:ascii="楷体_GB2312" w:hAnsi="Times New Roman" w:eastAsia="楷体_GB2312" w:cs="Times New Roman"/>
          <w:kern w:val="32"/>
          <w:sz w:val="32"/>
          <w:szCs w:val="32"/>
        </w:rPr>
      </w:pPr>
    </w:p>
    <w:p>
      <w:pPr>
        <w:spacing w:after="156"/>
        <w:ind w:firstLine="1280" w:firstLineChars="400"/>
        <w:rPr>
          <w:rFonts w:ascii="楷体_GB2312" w:hAnsi="Times New Roman" w:eastAsia="楷体_GB2312" w:cs="Times New Roman"/>
          <w:kern w:val="32"/>
          <w:sz w:val="32"/>
          <w:szCs w:val="32"/>
        </w:rPr>
      </w:pPr>
      <w:r>
        <w:rPr>
          <w:rFonts w:hint="eastAsia" w:ascii="楷体_GB2312" w:hAnsi="Times New Roman" w:eastAsia="楷体_GB2312" w:cs="Times New Roman"/>
          <w:kern w:val="32"/>
          <w:sz w:val="32"/>
          <w:szCs w:val="32"/>
        </w:rPr>
        <w:t xml:space="preserve">类    别 </w:t>
      </w:r>
      <w:r>
        <w:rPr>
          <w:rFonts w:hint="eastAsia" w:ascii="楷体_GB2312" w:hAnsi="Times New Roman" w:eastAsia="楷体_GB2312" w:cs="Times New Roman"/>
          <w:kern w:val="32"/>
          <w:sz w:val="32"/>
          <w:szCs w:val="32"/>
          <w:u w:val="single"/>
        </w:rPr>
        <w:t xml:space="preserve">   </w:t>
      </w:r>
      <w:r>
        <w:rPr>
          <w:rFonts w:hint="eastAsia" w:ascii="楷体_GB2312" w:eastAsia="楷体_GB2312"/>
          <w:sz w:val="32"/>
          <w:szCs w:val="36"/>
          <w:u w:val="single"/>
        </w:rPr>
        <w:t xml:space="preserve">    </w:t>
      </w:r>
      <w:r>
        <w:rPr>
          <w:rFonts w:hint="eastAsia" w:ascii="楷体_GB2312" w:hAnsi="Times New Roman" w:eastAsia="楷体_GB2312" w:cs="Times New Roman"/>
          <w:kern w:val="32"/>
          <w:sz w:val="32"/>
          <w:szCs w:val="32"/>
          <w:u w:val="single"/>
        </w:rPr>
        <w:t xml:space="preserve">　            </w:t>
      </w:r>
    </w:p>
    <w:p>
      <w:pPr>
        <w:spacing w:after="156"/>
        <w:ind w:firstLine="1280" w:firstLineChars="400"/>
        <w:rPr>
          <w:rFonts w:ascii="楷体_GB2312" w:hAnsi="Times New Roman" w:eastAsia="楷体_GB2312" w:cs="Times New Roman"/>
          <w:kern w:val="32"/>
          <w:sz w:val="32"/>
          <w:szCs w:val="32"/>
        </w:rPr>
      </w:pPr>
      <w:r>
        <w:rPr>
          <w:rFonts w:hint="eastAsia" w:ascii="楷体_GB2312" w:hAnsi="Times New Roman" w:eastAsia="楷体_GB2312" w:cs="Times New Roman"/>
          <w:kern w:val="32"/>
          <w:sz w:val="32"/>
          <w:szCs w:val="32"/>
        </w:rPr>
        <w:t>系    部</w:t>
      </w:r>
      <w:r>
        <w:rPr>
          <w:rFonts w:hint="eastAsia" w:ascii="楷体_GB2312" w:hAnsi="Times New Roman" w:eastAsia="楷体_GB2312" w:cs="Times New Roman"/>
          <w:kern w:val="32"/>
          <w:sz w:val="32"/>
          <w:szCs w:val="32"/>
          <w:u w:val="single"/>
        </w:rPr>
        <w:t xml:space="preserve">                      </w:t>
      </w:r>
    </w:p>
    <w:p>
      <w:pPr>
        <w:spacing w:after="156"/>
        <w:ind w:firstLine="1280" w:firstLineChars="400"/>
        <w:rPr>
          <w:rFonts w:ascii="楷体_GB2312" w:hAnsi="Times New Roman" w:eastAsia="楷体_GB2312" w:cs="Times New Roman"/>
          <w:kern w:val="32"/>
          <w:sz w:val="32"/>
          <w:szCs w:val="32"/>
          <w:u w:val="single"/>
        </w:rPr>
      </w:pPr>
      <w:r>
        <w:rPr>
          <w:rFonts w:hint="eastAsia" w:ascii="楷体_GB2312" w:hAnsi="Times New Roman" w:eastAsia="楷体_GB2312" w:cs="Times New Roman"/>
          <w:kern w:val="32"/>
          <w:sz w:val="32"/>
          <w:szCs w:val="32"/>
        </w:rPr>
        <w:t>名    称</w:t>
      </w:r>
      <w:r>
        <w:rPr>
          <w:rFonts w:hint="eastAsia" w:ascii="楷体_GB2312" w:hAnsi="Times New Roman" w:eastAsia="楷体_GB2312" w:cs="Times New Roman"/>
          <w:kern w:val="32"/>
          <w:sz w:val="32"/>
          <w:szCs w:val="32"/>
          <w:u w:val="single"/>
        </w:rPr>
        <w:t>　　　　　　　　　　　</w:t>
      </w:r>
    </w:p>
    <w:p>
      <w:pPr>
        <w:spacing w:after="156"/>
        <w:ind w:firstLine="1280" w:firstLineChars="400"/>
        <w:rPr>
          <w:rFonts w:ascii="楷体_GB2312" w:hAnsi="宋体" w:eastAsia="楷体_GB2312"/>
          <w:color w:val="000000"/>
          <w:sz w:val="36"/>
          <w:szCs w:val="36"/>
        </w:rPr>
      </w:pPr>
      <w:r>
        <w:rPr>
          <w:rFonts w:hint="eastAsia" w:ascii="楷体_GB2312" w:hAnsi="Times New Roman" w:eastAsia="楷体_GB2312" w:cs="Times New Roman"/>
          <w:kern w:val="32"/>
          <w:sz w:val="32"/>
          <w:szCs w:val="32"/>
        </w:rPr>
        <w:t>填报日期</w:t>
      </w:r>
      <w:r>
        <w:rPr>
          <w:rFonts w:hint="eastAsia" w:ascii="Times New Roman" w:hAnsi="Times New Roman" w:eastAsia="方正楷体_GB2312" w:cs="Times New Roman"/>
          <w:kern w:val="32"/>
          <w:sz w:val="32"/>
          <w:szCs w:val="32"/>
        </w:rPr>
        <w:t xml:space="preserve"> </w:t>
      </w:r>
      <w:r>
        <w:rPr>
          <w:rFonts w:hint="eastAsia" w:ascii="Times New Roman" w:hAnsi="Times New Roman" w:eastAsia="方正楷体_GB2312" w:cs="Times New Roman"/>
          <w:kern w:val="32"/>
          <w:sz w:val="32"/>
          <w:szCs w:val="32"/>
          <w:u w:val="single"/>
        </w:rPr>
        <w:t xml:space="preserve">                     </w:t>
      </w:r>
      <w:r>
        <w:rPr>
          <w:rFonts w:hint="eastAsia" w:ascii="楷体_GB2312" w:hAnsi="Times New Roman" w:eastAsia="方正楷体_GB2312" w:cs="Times New Roman"/>
          <w:kern w:val="32"/>
          <w:sz w:val="32"/>
          <w:szCs w:val="32"/>
        </w:rPr>
        <w:t xml:space="preserve">  </w:t>
      </w:r>
    </w:p>
    <w:p>
      <w:pPr>
        <w:jc w:val="center"/>
        <w:rPr>
          <w:rFonts w:ascii="楷体_GB2312" w:hAnsi="宋体" w:eastAsia="楷体_GB2312"/>
          <w:color w:val="000000"/>
          <w:sz w:val="36"/>
          <w:szCs w:val="36"/>
        </w:rPr>
      </w:pPr>
    </w:p>
    <w:p>
      <w:pPr>
        <w:jc w:val="center"/>
        <w:rPr>
          <w:rFonts w:ascii="楷体_GB2312" w:hAnsi="宋体" w:eastAsia="楷体_GB2312"/>
          <w:color w:val="000000"/>
          <w:sz w:val="36"/>
          <w:szCs w:val="36"/>
        </w:rPr>
      </w:pPr>
    </w:p>
    <w:p>
      <w:pPr>
        <w:jc w:val="center"/>
        <w:rPr>
          <w:rFonts w:ascii="楷体_GB2312" w:hAnsi="宋体" w:eastAsia="楷体_GB2312"/>
          <w:color w:val="000000"/>
          <w:sz w:val="36"/>
          <w:szCs w:val="36"/>
        </w:rPr>
      </w:pPr>
    </w:p>
    <w:p>
      <w:pPr>
        <w:jc w:val="center"/>
        <w:rPr>
          <w:rFonts w:ascii="Times New Roman" w:eastAsia="楷体_GB2312"/>
          <w:color w:val="000000"/>
          <w:sz w:val="32"/>
          <w:szCs w:val="32"/>
        </w:rPr>
      </w:pPr>
      <w:r>
        <w:rPr>
          <w:rFonts w:hint="eastAsia" w:ascii="Times New Roman" w:eastAsia="楷体_GB2312"/>
          <w:color w:val="000000"/>
          <w:sz w:val="32"/>
          <w:szCs w:val="32"/>
        </w:rPr>
        <w:t>承德应用技术职业学院制</w:t>
      </w:r>
    </w:p>
    <w:p>
      <w:pPr>
        <w:jc w:val="center"/>
        <w:rPr>
          <w:rFonts w:ascii="Times New Roman" w:eastAsia="楷体_GB2312"/>
          <w:color w:val="000000"/>
          <w:sz w:val="32"/>
          <w:szCs w:val="32"/>
        </w:rPr>
      </w:pPr>
      <w:r>
        <w:rPr>
          <w:rFonts w:hint="eastAsia" w:ascii="Times New Roman" w:eastAsia="楷体_GB2312"/>
          <w:color w:val="000000"/>
          <w:sz w:val="32"/>
          <w:szCs w:val="32"/>
        </w:rPr>
        <w:t xml:space="preserve"> 年   月</w:t>
      </w:r>
    </w:p>
    <w:p>
      <w:pPr>
        <w:rPr>
          <w:rFonts w:ascii="Times New Roman" w:eastAsia="楷体_GB2312"/>
          <w:color w:val="000000"/>
          <w:sz w:val="32"/>
          <w:szCs w:val="32"/>
        </w:rPr>
      </w:pPr>
      <w:r>
        <w:rPr>
          <w:rFonts w:hint="eastAsia" w:ascii="Times New Roman" w:eastAsia="楷体_GB2312"/>
          <w:color w:val="000000"/>
          <w:sz w:val="32"/>
          <w:szCs w:val="32"/>
        </w:rPr>
        <w:br w:type="page"/>
      </w:r>
    </w:p>
    <w:p>
      <w:pPr>
        <w:jc w:val="center"/>
        <w:rPr>
          <w:rFonts w:ascii="Times New Roman" w:hAnsi="Times New Roman" w:eastAsia="楷体_GB2312"/>
          <w:sz w:val="36"/>
          <w:szCs w:val="24"/>
        </w:rPr>
      </w:pPr>
      <w:r>
        <w:rPr>
          <w:rFonts w:ascii="Times New Roman" w:hAnsi="Times New Roman"/>
          <w:b/>
          <w:sz w:val="44"/>
          <w:szCs w:val="32"/>
        </w:rPr>
        <w:t>填 表 说 明</w:t>
      </w:r>
    </w:p>
    <w:p>
      <w:pPr>
        <w:numPr>
          <w:ilvl w:val="0"/>
          <w:numId w:val="1"/>
        </w:numPr>
        <w:spacing w:line="600" w:lineRule="exact"/>
        <w:ind w:left="640" w:hanging="640" w:hangingChars="200"/>
        <w:rPr>
          <w:rFonts w:ascii="仿宋" w:hAnsi="仿宋" w:eastAsia="仿宋" w:cs="仿宋"/>
          <w:bCs/>
          <w:sz w:val="32"/>
          <w:szCs w:val="32"/>
        </w:rPr>
      </w:pPr>
      <w:r>
        <w:rPr>
          <w:rFonts w:hint="eastAsia" w:ascii="仿宋" w:hAnsi="仿宋" w:eastAsia="仿宋" w:cs="仿宋"/>
          <w:sz w:val="32"/>
          <w:szCs w:val="32"/>
        </w:rPr>
        <w:t>请如实填写《申报书》。填写前须仔细阅读申报通知。填写内容应简明扼要，突出重点和关键。</w:t>
      </w:r>
    </w:p>
    <w:p>
      <w:pPr>
        <w:numPr>
          <w:ilvl w:val="0"/>
          <w:numId w:val="1"/>
        </w:numPr>
        <w:spacing w:line="600" w:lineRule="exact"/>
        <w:ind w:left="640" w:hanging="640" w:hangingChars="200"/>
        <w:rPr>
          <w:rFonts w:ascii="仿宋" w:hAnsi="仿宋" w:eastAsia="仿宋" w:cs="仿宋"/>
          <w:bCs/>
          <w:sz w:val="32"/>
          <w:szCs w:val="32"/>
        </w:rPr>
      </w:pPr>
      <w:r>
        <w:rPr>
          <w:rFonts w:hint="eastAsia" w:ascii="仿宋" w:hAnsi="仿宋" w:eastAsia="仿宋" w:cs="仿宋"/>
          <w:bCs/>
          <w:sz w:val="32"/>
          <w:szCs w:val="32"/>
        </w:rPr>
        <w:t>《申报书》分为A、B两表，A表要如实、准确反映团队基本情况，B表文字表述中不得透露系部、团队和个人相关信息。</w:t>
      </w:r>
    </w:p>
    <w:p>
      <w:pPr>
        <w:spacing w:line="600" w:lineRule="exact"/>
        <w:ind w:left="640" w:hanging="640" w:hangingChars="200"/>
        <w:rPr>
          <w:rFonts w:ascii="仿宋" w:hAnsi="仿宋" w:eastAsia="仿宋" w:cs="仿宋"/>
          <w:bCs/>
          <w:sz w:val="32"/>
          <w:szCs w:val="32"/>
        </w:rPr>
      </w:pPr>
      <w:r>
        <w:rPr>
          <w:rFonts w:hint="eastAsia" w:ascii="仿宋" w:hAnsi="仿宋" w:eastAsia="仿宋" w:cs="仿宋"/>
          <w:bCs/>
          <w:sz w:val="32"/>
          <w:szCs w:val="32"/>
        </w:rPr>
        <w:t>三、填写说明</w:t>
      </w:r>
    </w:p>
    <w:p>
      <w:pPr>
        <w:spacing w:line="600" w:lineRule="exact"/>
        <w:ind w:left="638" w:leftChars="304"/>
        <w:rPr>
          <w:rFonts w:ascii="仿宋" w:hAnsi="仿宋" w:eastAsia="仿宋" w:cs="仿宋"/>
          <w:bCs/>
          <w:sz w:val="32"/>
          <w:szCs w:val="32"/>
        </w:rPr>
      </w:pPr>
      <w:r>
        <w:rPr>
          <w:rFonts w:hint="eastAsia" w:ascii="仿宋" w:hAnsi="仿宋" w:eastAsia="仿宋" w:cs="仿宋"/>
          <w:bCs/>
          <w:sz w:val="32"/>
          <w:szCs w:val="32"/>
        </w:rPr>
        <w:t>1．“出生日期”请按照“X年X月X日”格式填写，如“1978年1月1日”；</w:t>
      </w:r>
    </w:p>
    <w:p>
      <w:pPr>
        <w:spacing w:line="600" w:lineRule="exact"/>
        <w:ind w:left="638" w:leftChars="304"/>
        <w:rPr>
          <w:rFonts w:ascii="仿宋" w:hAnsi="仿宋" w:eastAsia="仿宋" w:cs="仿宋"/>
          <w:bCs/>
          <w:sz w:val="32"/>
          <w:szCs w:val="32"/>
        </w:rPr>
      </w:pPr>
      <w:r>
        <w:rPr>
          <w:rFonts w:hint="eastAsia" w:ascii="仿宋" w:hAnsi="仿宋" w:eastAsia="仿宋" w:cs="仿宋"/>
          <w:bCs/>
          <w:sz w:val="32"/>
          <w:szCs w:val="32"/>
        </w:rPr>
        <w:t xml:space="preserve">2．“职称”请写明具体专业技术职务名称，如“教授”等，不要仅填写“初级”“中级”或“高级”； </w:t>
      </w:r>
    </w:p>
    <w:p>
      <w:pPr>
        <w:spacing w:line="600" w:lineRule="exact"/>
        <w:ind w:left="638" w:leftChars="304"/>
        <w:rPr>
          <w:rFonts w:ascii="仿宋" w:hAnsi="仿宋" w:eastAsia="仿宋" w:cs="仿宋"/>
          <w:bCs/>
          <w:sz w:val="32"/>
          <w:szCs w:val="32"/>
        </w:rPr>
      </w:pPr>
      <w:r>
        <w:rPr>
          <w:rFonts w:hint="eastAsia" w:ascii="仿宋" w:hAnsi="仿宋" w:eastAsia="仿宋" w:cs="仿宋"/>
          <w:bCs/>
          <w:sz w:val="32"/>
          <w:szCs w:val="32"/>
        </w:rPr>
        <w:t>3．“现任职务”请写明准确职务名称，如“学管主任”等，无具体行政职务的请填写“无”；</w:t>
      </w:r>
    </w:p>
    <w:p>
      <w:pPr>
        <w:spacing w:line="600" w:lineRule="exact"/>
        <w:ind w:left="638" w:leftChars="304"/>
        <w:rPr>
          <w:rFonts w:ascii="仿宋" w:hAnsi="仿宋" w:eastAsia="仿宋" w:cs="仿宋"/>
          <w:bCs/>
          <w:sz w:val="32"/>
          <w:szCs w:val="32"/>
        </w:rPr>
      </w:pPr>
      <w:r>
        <w:rPr>
          <w:rFonts w:hint="eastAsia" w:ascii="仿宋" w:hAnsi="仿宋" w:eastAsia="仿宋" w:cs="仿宋"/>
          <w:bCs/>
          <w:sz w:val="32"/>
          <w:szCs w:val="32"/>
        </w:rPr>
        <w:t>4．“最后学位”请填写“学士”“硕士”或“博士”；</w:t>
      </w:r>
    </w:p>
    <w:p>
      <w:pPr>
        <w:spacing w:line="600" w:lineRule="exact"/>
        <w:ind w:left="638" w:leftChars="304"/>
        <w:rPr>
          <w:rFonts w:ascii="仿宋" w:hAnsi="仿宋" w:eastAsia="仿宋" w:cs="仿宋"/>
          <w:bCs/>
          <w:sz w:val="32"/>
          <w:szCs w:val="32"/>
        </w:rPr>
      </w:pPr>
      <w:r>
        <w:rPr>
          <w:rFonts w:hint="eastAsia" w:ascii="仿宋" w:hAnsi="仿宋" w:eastAsia="仿宋" w:cs="仿宋"/>
          <w:bCs/>
          <w:sz w:val="32"/>
          <w:szCs w:val="32"/>
        </w:rPr>
        <w:t>5．“工作单位部门”请填写全称，具体至所在院系、部门；</w:t>
      </w:r>
    </w:p>
    <w:p>
      <w:pPr>
        <w:spacing w:line="600" w:lineRule="exact"/>
        <w:ind w:left="638" w:leftChars="304"/>
        <w:rPr>
          <w:rFonts w:ascii="仿宋" w:hAnsi="仿宋" w:eastAsia="仿宋" w:cs="仿宋"/>
          <w:bCs/>
          <w:sz w:val="32"/>
          <w:szCs w:val="32"/>
        </w:rPr>
      </w:pPr>
      <w:r>
        <w:rPr>
          <w:rFonts w:hint="eastAsia" w:ascii="仿宋" w:hAnsi="仿宋" w:eastAsia="仿宋" w:cs="仿宋"/>
          <w:bCs/>
          <w:sz w:val="32"/>
          <w:szCs w:val="32"/>
        </w:rPr>
        <w:t>6．“一线从事思想政治工作时间”“现职务/职级晋升时间”填写格式为“X年X个月”；</w:t>
      </w:r>
    </w:p>
    <w:p>
      <w:pPr>
        <w:spacing w:line="600" w:lineRule="exact"/>
        <w:ind w:left="640" w:hanging="640" w:hangingChars="200"/>
        <w:rPr>
          <w:rFonts w:ascii="仿宋" w:hAnsi="仿宋" w:eastAsia="仿宋" w:cs="仿宋"/>
          <w:bCs/>
          <w:sz w:val="32"/>
          <w:szCs w:val="32"/>
        </w:rPr>
      </w:pPr>
      <w:r>
        <w:rPr>
          <w:rFonts w:hint="eastAsia" w:ascii="仿宋" w:hAnsi="仿宋" w:eastAsia="仿宋" w:cs="仿宋"/>
          <w:bCs/>
          <w:sz w:val="32"/>
          <w:szCs w:val="32"/>
        </w:rPr>
        <w:t>四、所填写内容可附页。如有支撑材料，请按表格的顺序装订好作为附件附后。</w:t>
      </w:r>
    </w:p>
    <w:p>
      <w:pPr>
        <w:spacing w:line="600" w:lineRule="exact"/>
        <w:ind w:left="640" w:hanging="640" w:hangingChars="200"/>
        <w:rPr>
          <w:rFonts w:ascii="仿宋" w:hAnsi="仿宋" w:eastAsia="仿宋" w:cs="仿宋"/>
          <w:bCs/>
          <w:sz w:val="32"/>
          <w:szCs w:val="32"/>
        </w:rPr>
      </w:pPr>
      <w:r>
        <w:rPr>
          <w:rFonts w:hint="eastAsia" w:ascii="仿宋" w:hAnsi="仿宋" w:eastAsia="仿宋" w:cs="仿宋"/>
          <w:bCs/>
          <w:sz w:val="32"/>
          <w:szCs w:val="32"/>
        </w:rPr>
        <w:t>五、《申报书》采用A4规格页面，左侧装订。</w:t>
      </w:r>
    </w:p>
    <w:p>
      <w:pPr>
        <w:spacing w:line="600" w:lineRule="exact"/>
        <w:ind w:left="640" w:hanging="640" w:hangingChars="200"/>
        <w:rPr>
          <w:rFonts w:ascii="仿宋" w:hAnsi="仿宋" w:eastAsia="仿宋" w:cs="仿宋"/>
          <w:sz w:val="32"/>
          <w:szCs w:val="32"/>
        </w:rPr>
      </w:pPr>
      <w:r>
        <w:rPr>
          <w:rFonts w:hint="eastAsia" w:ascii="仿宋" w:hAnsi="仿宋" w:eastAsia="仿宋" w:cs="仿宋"/>
          <w:bCs/>
          <w:sz w:val="32"/>
          <w:szCs w:val="32"/>
        </w:rPr>
        <w:t>六、凡递交的《申报书》及支撑材料概不退还。</w:t>
      </w:r>
    </w:p>
    <w:p>
      <w:pPr>
        <w:rPr>
          <w:rFonts w:ascii="仿宋" w:hAnsi="仿宋" w:eastAsia="仿宋" w:cs="仿宋"/>
          <w:b/>
          <w:bCs/>
          <w:sz w:val="32"/>
          <w:szCs w:val="32"/>
        </w:rPr>
      </w:pPr>
      <w:r>
        <w:rPr>
          <w:rFonts w:hint="eastAsia" w:ascii="仿宋" w:hAnsi="仿宋" w:eastAsia="仿宋" w:cs="仿宋"/>
          <w:b/>
          <w:bCs/>
          <w:sz w:val="32"/>
          <w:szCs w:val="32"/>
        </w:rPr>
        <w:br w:type="page"/>
      </w:r>
    </w:p>
    <w:p>
      <w:pPr>
        <w:numPr>
          <w:ilvl w:val="12"/>
          <w:numId w:val="0"/>
        </w:numPr>
        <w:spacing w:line="240" w:lineRule="atLeast"/>
        <w:rPr>
          <w:rFonts w:ascii="仿宋" w:hAnsi="仿宋" w:eastAsia="仿宋" w:cs="仿宋"/>
          <w:b/>
          <w:bCs/>
          <w:sz w:val="32"/>
          <w:szCs w:val="32"/>
        </w:rPr>
        <w:sectPr>
          <w:footerReference r:id="rId6" w:type="default"/>
          <w:pgSz w:w="11906" w:h="16838"/>
          <w:pgMar w:top="1440" w:right="1800" w:bottom="1440" w:left="1800" w:header="851" w:footer="992" w:gutter="0"/>
          <w:pgNumType w:fmt="decimal" w:start="2"/>
          <w:cols w:space="425" w:num="1"/>
          <w:docGrid w:type="lines" w:linePitch="312" w:charSpace="0"/>
        </w:sectPr>
      </w:pPr>
    </w:p>
    <w:p>
      <w:pPr>
        <w:numPr>
          <w:ilvl w:val="12"/>
          <w:numId w:val="0"/>
        </w:numPr>
        <w:spacing w:line="240" w:lineRule="atLeast"/>
        <w:rPr>
          <w:rFonts w:ascii="Times New Roman" w:hAnsi="Times New Roman"/>
          <w:b/>
          <w:bCs/>
          <w:sz w:val="28"/>
          <w:szCs w:val="28"/>
        </w:rPr>
      </w:pPr>
      <w:r>
        <w:rPr>
          <w:rFonts w:ascii="Times New Roman" w:hAnsi="Times New Roman"/>
          <w:b/>
          <w:bCs/>
          <w:sz w:val="28"/>
          <w:szCs w:val="28"/>
        </w:rPr>
        <w:t>一、基本情况</w:t>
      </w:r>
    </w:p>
    <w:tbl>
      <w:tblPr>
        <w:tblStyle w:val="9"/>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163"/>
        <w:gridCol w:w="851"/>
        <w:gridCol w:w="425"/>
        <w:gridCol w:w="465"/>
        <w:gridCol w:w="1048"/>
        <w:gridCol w:w="159"/>
        <w:gridCol w:w="674"/>
        <w:gridCol w:w="263"/>
        <w:gridCol w:w="935"/>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color w:val="000000"/>
              </w:rPr>
            </w:pPr>
            <w:r>
              <w:rPr>
                <w:rFonts w:hint="eastAsia" w:ascii="Times New Roman" w:hAnsi="Times New Roman"/>
                <w:bCs/>
                <w:color w:val="000000"/>
              </w:rPr>
              <w:t>主持人</w:t>
            </w:r>
          </w:p>
        </w:tc>
        <w:tc>
          <w:tcPr>
            <w:tcW w:w="1163"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color w:val="000000"/>
              </w:rPr>
            </w:pPr>
          </w:p>
        </w:tc>
        <w:tc>
          <w:tcPr>
            <w:tcW w:w="851"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color w:val="000000"/>
              </w:rPr>
            </w:pPr>
            <w:r>
              <w:rPr>
                <w:rFonts w:ascii="Times New Roman" w:hAnsi="Times New Roman"/>
                <w:bCs/>
                <w:color w:val="000000"/>
              </w:rPr>
              <w:t>性别</w:t>
            </w:r>
          </w:p>
        </w:tc>
        <w:tc>
          <w:tcPr>
            <w:tcW w:w="890"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color w:val="000000"/>
              </w:rPr>
            </w:pPr>
          </w:p>
        </w:tc>
        <w:tc>
          <w:tcPr>
            <w:tcW w:w="1048"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color w:val="000000"/>
              </w:rPr>
            </w:pPr>
            <w:r>
              <w:rPr>
                <w:rFonts w:ascii="Times New Roman" w:hAnsi="Times New Roman"/>
                <w:bCs/>
                <w:color w:val="000000"/>
              </w:rPr>
              <w:t>民族</w:t>
            </w:r>
          </w:p>
        </w:tc>
        <w:tc>
          <w:tcPr>
            <w:tcW w:w="83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color w:val="000000"/>
              </w:rPr>
            </w:pPr>
          </w:p>
        </w:tc>
        <w:tc>
          <w:tcPr>
            <w:tcW w:w="1198"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color w:val="000000"/>
              </w:rPr>
            </w:pPr>
            <w:r>
              <w:rPr>
                <w:rFonts w:ascii="Times New Roman" w:hAnsi="Times New Roman"/>
                <w:bCs/>
                <w:color w:val="000000"/>
              </w:rPr>
              <w:t>出生日期</w:t>
            </w:r>
          </w:p>
        </w:tc>
        <w:tc>
          <w:tcPr>
            <w:tcW w:w="1814"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color w:val="000000"/>
              </w:rPr>
            </w:pPr>
            <w:r>
              <w:rPr>
                <w:rFonts w:ascii="Times New Roman" w:hAnsi="Times New Roman"/>
                <w:bCs/>
                <w:color w:val="000000"/>
              </w:rPr>
              <w:t>职    务</w:t>
            </w:r>
          </w:p>
        </w:tc>
        <w:tc>
          <w:tcPr>
            <w:tcW w:w="1163"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color w:val="000000"/>
              </w:rPr>
            </w:pPr>
          </w:p>
        </w:tc>
        <w:tc>
          <w:tcPr>
            <w:tcW w:w="1276"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color w:val="000000"/>
              </w:rPr>
            </w:pPr>
            <w:r>
              <w:rPr>
                <w:rFonts w:ascii="Times New Roman" w:hAnsi="Times New Roman"/>
                <w:bCs/>
                <w:color w:val="000000"/>
              </w:rPr>
              <w:t>职    称</w:t>
            </w:r>
          </w:p>
        </w:tc>
        <w:tc>
          <w:tcPr>
            <w:tcW w:w="151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color w:val="000000"/>
              </w:rPr>
            </w:pPr>
          </w:p>
        </w:tc>
        <w:tc>
          <w:tcPr>
            <w:tcW w:w="1096" w:type="dxa"/>
            <w:gridSpan w:val="3"/>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Cs/>
                <w:color w:val="000000"/>
              </w:rPr>
            </w:pPr>
            <w:r>
              <w:rPr>
                <w:rFonts w:ascii="Times New Roman" w:hAnsi="Times New Roman"/>
                <w:bCs/>
                <w:color w:val="000000"/>
              </w:rPr>
              <w:t>最后学位</w:t>
            </w:r>
          </w:p>
        </w:tc>
        <w:tc>
          <w:tcPr>
            <w:tcW w:w="2749"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Times New Roman" w:hAnsi="Times New Roman"/>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color w:val="000000"/>
              </w:rPr>
            </w:pPr>
            <w:r>
              <w:rPr>
                <w:rFonts w:ascii="Times New Roman" w:hAnsi="Times New Roman"/>
                <w:bCs/>
                <w:color w:val="000000"/>
              </w:rPr>
              <w:t>办公电话</w:t>
            </w:r>
          </w:p>
        </w:tc>
        <w:tc>
          <w:tcPr>
            <w:tcW w:w="1163"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color w:val="000000"/>
              </w:rPr>
            </w:pPr>
          </w:p>
        </w:tc>
        <w:tc>
          <w:tcPr>
            <w:tcW w:w="1276"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color w:val="000000"/>
              </w:rPr>
            </w:pPr>
            <w:r>
              <w:rPr>
                <w:rFonts w:ascii="Times New Roman" w:hAnsi="Times New Roman"/>
                <w:bCs/>
                <w:color w:val="000000"/>
              </w:rPr>
              <w:t>手机号码</w:t>
            </w:r>
          </w:p>
        </w:tc>
        <w:tc>
          <w:tcPr>
            <w:tcW w:w="1513"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color w:val="000000"/>
              </w:rPr>
            </w:pPr>
          </w:p>
        </w:tc>
        <w:tc>
          <w:tcPr>
            <w:tcW w:w="1096"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color w:val="000000"/>
              </w:rPr>
            </w:pPr>
            <w:r>
              <w:rPr>
                <w:rFonts w:ascii="Times New Roman" w:hAnsi="Times New Roman"/>
                <w:bCs/>
                <w:color w:val="000000"/>
              </w:rPr>
              <w:t>电子邮箱</w:t>
            </w:r>
          </w:p>
        </w:tc>
        <w:tc>
          <w:tcPr>
            <w:tcW w:w="2749" w:type="dxa"/>
            <w:gridSpan w:val="2"/>
            <w:tcBorders>
              <w:top w:val="single" w:color="auto" w:sz="4" w:space="0"/>
              <w:left w:val="single" w:color="auto" w:sz="4" w:space="0"/>
              <w:bottom w:val="single" w:color="auto" w:sz="4" w:space="0"/>
              <w:right w:val="single" w:color="auto" w:sz="4" w:space="0"/>
            </w:tcBorders>
            <w:vAlign w:val="center"/>
          </w:tcPr>
          <w:p>
            <w:pPr>
              <w:spacing w:line="280" w:lineRule="atLeast"/>
              <w:jc w:val="center"/>
              <w:rPr>
                <w:rFonts w:ascii="Times New Roman" w:hAnsi="Times New Roman"/>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81"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color w:val="000000"/>
              </w:rPr>
            </w:pPr>
            <w:r>
              <w:rPr>
                <w:rFonts w:ascii="Times New Roman" w:hAnsi="Times New Roman"/>
                <w:bCs/>
                <w:color w:val="000000"/>
              </w:rPr>
              <w:t>一线从事思政工作时间</w:t>
            </w:r>
          </w:p>
        </w:tc>
        <w:tc>
          <w:tcPr>
            <w:tcW w:w="6634" w:type="dxa"/>
            <w:gridSpan w:val="9"/>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color w:val="000000"/>
              </w:rPr>
            </w:pPr>
            <w:r>
              <w:rPr>
                <w:rFonts w:hint="eastAsia" w:ascii="Times New Roman" w:hAnsi="Times New Roman"/>
                <w:bCs/>
                <w:color w:val="000000"/>
              </w:rPr>
              <w:t>工作室成立时间</w:t>
            </w:r>
          </w:p>
        </w:tc>
        <w:tc>
          <w:tcPr>
            <w:tcW w:w="6634" w:type="dxa"/>
            <w:gridSpan w:val="9"/>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color w:val="000000"/>
              </w:rPr>
            </w:pPr>
            <w:r>
              <w:rPr>
                <w:rFonts w:hint="eastAsia" w:ascii="Times New Roman" w:hAnsi="Times New Roman"/>
                <w:bCs/>
                <w:color w:val="000000"/>
              </w:rPr>
              <w:t>工作室所属</w:t>
            </w:r>
            <w:r>
              <w:rPr>
                <w:rFonts w:ascii="Times New Roman" w:hAnsi="Times New Roman"/>
                <w:bCs/>
                <w:color w:val="000000"/>
              </w:rPr>
              <w:t>单位部门</w:t>
            </w:r>
          </w:p>
        </w:tc>
        <w:tc>
          <w:tcPr>
            <w:tcW w:w="6634" w:type="dxa"/>
            <w:gridSpan w:val="9"/>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color w:val="000000"/>
              </w:rPr>
            </w:pPr>
            <w:r>
              <w:rPr>
                <w:rFonts w:hint="eastAsia" w:ascii="Times New Roman" w:hAnsi="Times New Roman"/>
                <w:bCs/>
                <w:color w:val="000000"/>
              </w:rPr>
              <w:t>工作室建设主题</w:t>
            </w:r>
          </w:p>
        </w:tc>
        <w:tc>
          <w:tcPr>
            <w:tcW w:w="6634" w:type="dxa"/>
            <w:gridSpan w:val="9"/>
            <w:tcBorders>
              <w:top w:val="single" w:color="auto" w:sz="4" w:space="0"/>
              <w:left w:val="single" w:color="auto" w:sz="4" w:space="0"/>
              <w:bottom w:val="single" w:color="auto" w:sz="4" w:space="0"/>
              <w:right w:val="single" w:color="auto" w:sz="4" w:space="0"/>
            </w:tcBorders>
          </w:tcPr>
          <w:p>
            <w:pPr>
              <w:spacing w:line="280" w:lineRule="atLeast"/>
              <w:jc w:val="center"/>
              <w:rPr>
                <w:rFonts w:ascii="Times New Roman" w:hAnsi="Times New Roman"/>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8" w:type="dxa"/>
            <w:vMerge w:val="restart"/>
            <w:tcBorders>
              <w:top w:val="single" w:color="auto" w:sz="4" w:space="0"/>
              <w:left w:val="single" w:color="auto" w:sz="4" w:space="0"/>
              <w:right w:val="single" w:color="auto" w:sz="4" w:space="0"/>
            </w:tcBorders>
            <w:vAlign w:val="center"/>
          </w:tcPr>
          <w:p>
            <w:pPr>
              <w:spacing w:before="156" w:beforeLines="50" w:after="156" w:afterLines="50"/>
              <w:jc w:val="center"/>
              <w:rPr>
                <w:rFonts w:ascii="Times New Roman" w:hAnsi="Times New Roman"/>
                <w:bCs/>
              </w:rPr>
            </w:pPr>
            <w:r>
              <w:rPr>
                <w:rFonts w:ascii="Times New Roman" w:hAnsi="Times New Roman"/>
                <w:bCs/>
                <w:color w:val="000000"/>
              </w:rPr>
              <w:t>工作简历</w:t>
            </w:r>
          </w:p>
        </w:tc>
        <w:tc>
          <w:tcPr>
            <w:tcW w:w="243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color w:val="000000"/>
              </w:rPr>
            </w:pPr>
            <w:r>
              <w:rPr>
                <w:rFonts w:ascii="Times New Roman" w:hAnsi="Times New Roman"/>
                <w:bCs/>
                <w:color w:val="000000"/>
              </w:rPr>
              <w:t>起</w:t>
            </w:r>
            <w:r>
              <w:rPr>
                <w:rFonts w:hint="eastAsia" w:ascii="Times New Roman" w:hAnsi="Times New Roman"/>
                <w:bCs/>
                <w:color w:val="000000"/>
              </w:rPr>
              <w:t>止</w:t>
            </w:r>
            <w:r>
              <w:rPr>
                <w:rFonts w:ascii="Times New Roman" w:hAnsi="Times New Roman"/>
                <w:bCs/>
                <w:color w:val="000000"/>
              </w:rPr>
              <w:t>时间</w:t>
            </w:r>
          </w:p>
        </w:tc>
        <w:tc>
          <w:tcPr>
            <w:tcW w:w="2609" w:type="dxa"/>
            <w:gridSpan w:val="5"/>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color w:val="000000"/>
              </w:rPr>
            </w:pPr>
            <w:r>
              <w:rPr>
                <w:rFonts w:ascii="Times New Roman" w:hAnsi="Times New Roman"/>
                <w:bCs/>
                <w:color w:val="000000"/>
              </w:rPr>
              <w:t>单位</w:t>
            </w:r>
          </w:p>
        </w:tc>
        <w:tc>
          <w:tcPr>
            <w:tcW w:w="2749"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color w:val="000000"/>
              </w:rPr>
            </w:pPr>
            <w:r>
              <w:rPr>
                <w:rFonts w:ascii="Times New Roman" w:hAnsi="Times New Roman"/>
                <w:bCs/>
                <w:color w:val="000000"/>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Borders>
              <w:left w:val="single" w:color="auto" w:sz="4" w:space="0"/>
              <w:right w:val="single" w:color="auto" w:sz="4" w:space="0"/>
            </w:tcBorders>
          </w:tcPr>
          <w:p>
            <w:pPr>
              <w:spacing w:before="156" w:beforeLines="50" w:after="156" w:afterLines="50"/>
              <w:jc w:val="center"/>
              <w:rPr>
                <w:rFonts w:ascii="Times New Roman" w:hAnsi="Times New Roman"/>
                <w:bCs/>
                <w:color w:val="000000"/>
              </w:rPr>
            </w:pPr>
          </w:p>
        </w:tc>
        <w:tc>
          <w:tcPr>
            <w:tcW w:w="243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color w:val="000000"/>
              </w:rPr>
            </w:pPr>
          </w:p>
        </w:tc>
        <w:tc>
          <w:tcPr>
            <w:tcW w:w="2609" w:type="dxa"/>
            <w:gridSpan w:val="5"/>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color w:val="000000"/>
              </w:rPr>
            </w:pPr>
          </w:p>
        </w:tc>
        <w:tc>
          <w:tcPr>
            <w:tcW w:w="2749"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Borders>
              <w:left w:val="single" w:color="auto" w:sz="4" w:space="0"/>
              <w:right w:val="single" w:color="auto" w:sz="4" w:space="0"/>
            </w:tcBorders>
          </w:tcPr>
          <w:p>
            <w:pPr>
              <w:spacing w:before="156" w:beforeLines="50" w:after="156" w:afterLines="50"/>
              <w:jc w:val="center"/>
              <w:rPr>
                <w:rFonts w:ascii="Times New Roman" w:hAnsi="Times New Roman"/>
                <w:bCs/>
                <w:color w:val="000000"/>
              </w:rPr>
            </w:pPr>
          </w:p>
        </w:tc>
        <w:tc>
          <w:tcPr>
            <w:tcW w:w="243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color w:val="000000"/>
              </w:rPr>
            </w:pPr>
          </w:p>
        </w:tc>
        <w:tc>
          <w:tcPr>
            <w:tcW w:w="2609" w:type="dxa"/>
            <w:gridSpan w:val="5"/>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color w:val="000000"/>
              </w:rPr>
            </w:pPr>
          </w:p>
        </w:tc>
        <w:tc>
          <w:tcPr>
            <w:tcW w:w="2749"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vMerge w:val="continue"/>
            <w:tcBorders>
              <w:left w:val="single" w:color="auto" w:sz="4" w:space="0"/>
              <w:right w:val="single" w:color="auto" w:sz="4" w:space="0"/>
            </w:tcBorders>
          </w:tcPr>
          <w:p>
            <w:pPr>
              <w:spacing w:before="156" w:beforeLines="50" w:after="156" w:afterLines="50"/>
              <w:jc w:val="center"/>
              <w:rPr>
                <w:rFonts w:ascii="Times New Roman" w:hAnsi="Times New Roman"/>
                <w:bCs/>
                <w:color w:val="000000"/>
              </w:rPr>
            </w:pPr>
          </w:p>
        </w:tc>
        <w:tc>
          <w:tcPr>
            <w:tcW w:w="2439" w:type="dxa"/>
            <w:gridSpan w:val="3"/>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color w:val="000000"/>
              </w:rPr>
            </w:pPr>
          </w:p>
        </w:tc>
        <w:tc>
          <w:tcPr>
            <w:tcW w:w="2609" w:type="dxa"/>
            <w:gridSpan w:val="5"/>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color w:val="000000"/>
              </w:rPr>
            </w:pPr>
          </w:p>
        </w:tc>
        <w:tc>
          <w:tcPr>
            <w:tcW w:w="2749"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18" w:type="dxa"/>
            <w:vMerge w:val="restart"/>
            <w:tcBorders>
              <w:top w:val="single" w:color="auto" w:sz="4" w:space="0"/>
              <w:left w:val="single" w:color="auto" w:sz="4" w:space="0"/>
              <w:right w:val="single" w:color="auto" w:sz="4" w:space="0"/>
            </w:tcBorders>
            <w:vAlign w:val="center"/>
          </w:tcPr>
          <w:p>
            <w:pPr>
              <w:spacing w:line="150" w:lineRule="atLeast"/>
              <w:jc w:val="center"/>
              <w:rPr>
                <w:rFonts w:ascii="Times New Roman" w:hAnsi="Times New Roman"/>
                <w:bCs/>
              </w:rPr>
            </w:pPr>
            <w:r>
              <w:rPr>
                <w:rFonts w:hint="eastAsia" w:ascii="Times New Roman" w:hAnsi="Times New Roman"/>
                <w:bCs/>
              </w:rPr>
              <w:t>工作室主要成员情况</w:t>
            </w:r>
          </w:p>
        </w:tc>
        <w:tc>
          <w:tcPr>
            <w:tcW w:w="1163"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rPr>
            </w:pPr>
            <w:r>
              <w:rPr>
                <w:rFonts w:hint="eastAsia" w:ascii="Times New Roman" w:hAnsi="Times New Roman"/>
                <w:bCs/>
              </w:rPr>
              <w:t>姓名</w:t>
            </w:r>
          </w:p>
        </w:tc>
        <w:tc>
          <w:tcPr>
            <w:tcW w:w="851"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rPr>
            </w:pPr>
            <w:r>
              <w:rPr>
                <w:rFonts w:hint="eastAsia" w:ascii="Times New Roman" w:hAnsi="Times New Roman"/>
                <w:bCs/>
              </w:rPr>
              <w:t>性别</w:t>
            </w:r>
          </w:p>
        </w:tc>
        <w:tc>
          <w:tcPr>
            <w:tcW w:w="2097"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rPr>
            </w:pPr>
            <w:r>
              <w:rPr>
                <w:rFonts w:hint="eastAsia" w:ascii="Times New Roman" w:hAnsi="Times New Roman"/>
                <w:bCs/>
              </w:rPr>
              <w:t>职务</w:t>
            </w:r>
          </w:p>
        </w:tc>
        <w:tc>
          <w:tcPr>
            <w:tcW w:w="937"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rPr>
            </w:pPr>
            <w:r>
              <w:rPr>
                <w:rFonts w:hint="eastAsia" w:ascii="Times New Roman" w:hAnsi="Times New Roman"/>
                <w:bCs/>
              </w:rPr>
              <w:t>职称</w:t>
            </w:r>
          </w:p>
        </w:tc>
        <w:tc>
          <w:tcPr>
            <w:tcW w:w="2749"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rPr>
            </w:pPr>
            <w:r>
              <w:rPr>
                <w:rFonts w:hint="eastAsia" w:ascii="Times New Roman" w:hAnsi="Times New Roman"/>
                <w:bCs/>
              </w:rPr>
              <w:t>工作分工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418" w:type="dxa"/>
            <w:vMerge w:val="continue"/>
            <w:tcBorders>
              <w:left w:val="single" w:color="auto" w:sz="4" w:space="0"/>
              <w:right w:val="single" w:color="auto" w:sz="4" w:space="0"/>
            </w:tcBorders>
            <w:vAlign w:val="center"/>
          </w:tcPr>
          <w:p>
            <w:pPr>
              <w:spacing w:line="150" w:lineRule="atLeast"/>
              <w:jc w:val="center"/>
              <w:rPr>
                <w:rFonts w:ascii="Times New Roman" w:hAnsi="Times New Roman"/>
                <w:bCs/>
              </w:rPr>
            </w:pPr>
          </w:p>
        </w:tc>
        <w:tc>
          <w:tcPr>
            <w:tcW w:w="1163"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rPr>
            </w:pPr>
          </w:p>
        </w:tc>
        <w:tc>
          <w:tcPr>
            <w:tcW w:w="851"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rPr>
            </w:pPr>
          </w:p>
        </w:tc>
        <w:tc>
          <w:tcPr>
            <w:tcW w:w="2097"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rPr>
            </w:pPr>
          </w:p>
        </w:tc>
        <w:tc>
          <w:tcPr>
            <w:tcW w:w="937"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rPr>
            </w:pPr>
          </w:p>
        </w:tc>
        <w:tc>
          <w:tcPr>
            <w:tcW w:w="2749"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18" w:type="dxa"/>
            <w:vMerge w:val="continue"/>
            <w:tcBorders>
              <w:left w:val="single" w:color="auto" w:sz="4" w:space="0"/>
              <w:right w:val="single" w:color="auto" w:sz="4" w:space="0"/>
            </w:tcBorders>
            <w:vAlign w:val="center"/>
          </w:tcPr>
          <w:p>
            <w:pPr>
              <w:spacing w:line="150" w:lineRule="atLeast"/>
              <w:jc w:val="center"/>
              <w:rPr>
                <w:rFonts w:ascii="Times New Roman" w:hAnsi="Times New Roman"/>
                <w:bCs/>
              </w:rPr>
            </w:pPr>
          </w:p>
        </w:tc>
        <w:tc>
          <w:tcPr>
            <w:tcW w:w="1163"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rPr>
            </w:pPr>
          </w:p>
        </w:tc>
        <w:tc>
          <w:tcPr>
            <w:tcW w:w="851"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rPr>
            </w:pPr>
          </w:p>
        </w:tc>
        <w:tc>
          <w:tcPr>
            <w:tcW w:w="2097"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rPr>
            </w:pPr>
          </w:p>
        </w:tc>
        <w:tc>
          <w:tcPr>
            <w:tcW w:w="937"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rPr>
            </w:pPr>
          </w:p>
        </w:tc>
        <w:tc>
          <w:tcPr>
            <w:tcW w:w="2749"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18" w:type="dxa"/>
            <w:vMerge w:val="continue"/>
            <w:tcBorders>
              <w:left w:val="single" w:color="auto" w:sz="4" w:space="0"/>
              <w:right w:val="single" w:color="auto" w:sz="4" w:space="0"/>
            </w:tcBorders>
            <w:vAlign w:val="center"/>
          </w:tcPr>
          <w:p>
            <w:pPr>
              <w:spacing w:line="150" w:lineRule="atLeast"/>
              <w:jc w:val="center"/>
              <w:rPr>
                <w:rFonts w:ascii="Times New Roman" w:hAnsi="Times New Roman"/>
                <w:bCs/>
              </w:rPr>
            </w:pPr>
          </w:p>
        </w:tc>
        <w:tc>
          <w:tcPr>
            <w:tcW w:w="1163"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rPr>
            </w:pPr>
          </w:p>
        </w:tc>
        <w:tc>
          <w:tcPr>
            <w:tcW w:w="851"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rPr>
            </w:pPr>
          </w:p>
        </w:tc>
        <w:tc>
          <w:tcPr>
            <w:tcW w:w="2097"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rPr>
            </w:pPr>
          </w:p>
        </w:tc>
        <w:tc>
          <w:tcPr>
            <w:tcW w:w="937"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rPr>
            </w:pPr>
          </w:p>
        </w:tc>
        <w:tc>
          <w:tcPr>
            <w:tcW w:w="2749"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18" w:type="dxa"/>
            <w:vMerge w:val="continue"/>
            <w:tcBorders>
              <w:left w:val="single" w:color="auto" w:sz="4" w:space="0"/>
              <w:right w:val="single" w:color="auto" w:sz="4" w:space="0"/>
            </w:tcBorders>
            <w:vAlign w:val="center"/>
          </w:tcPr>
          <w:p>
            <w:pPr>
              <w:spacing w:line="150" w:lineRule="atLeast"/>
              <w:jc w:val="center"/>
              <w:rPr>
                <w:rFonts w:ascii="Times New Roman" w:hAnsi="Times New Roman"/>
                <w:bCs/>
              </w:rPr>
            </w:pPr>
          </w:p>
        </w:tc>
        <w:tc>
          <w:tcPr>
            <w:tcW w:w="1163"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rPr>
            </w:pPr>
          </w:p>
        </w:tc>
        <w:tc>
          <w:tcPr>
            <w:tcW w:w="851"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rPr>
            </w:pPr>
          </w:p>
        </w:tc>
        <w:tc>
          <w:tcPr>
            <w:tcW w:w="2097"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rPr>
            </w:pPr>
          </w:p>
        </w:tc>
        <w:tc>
          <w:tcPr>
            <w:tcW w:w="937"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rPr>
            </w:pPr>
          </w:p>
        </w:tc>
        <w:tc>
          <w:tcPr>
            <w:tcW w:w="2749"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18" w:type="dxa"/>
            <w:vMerge w:val="continue"/>
            <w:tcBorders>
              <w:left w:val="single" w:color="auto" w:sz="4" w:space="0"/>
              <w:right w:val="single" w:color="auto" w:sz="4" w:space="0"/>
            </w:tcBorders>
            <w:vAlign w:val="center"/>
          </w:tcPr>
          <w:p>
            <w:pPr>
              <w:spacing w:line="150" w:lineRule="atLeast"/>
              <w:jc w:val="center"/>
              <w:rPr>
                <w:rFonts w:ascii="Times New Roman" w:hAnsi="Times New Roman"/>
                <w:bCs/>
              </w:rPr>
            </w:pPr>
          </w:p>
        </w:tc>
        <w:tc>
          <w:tcPr>
            <w:tcW w:w="1163"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rPr>
            </w:pPr>
          </w:p>
        </w:tc>
        <w:tc>
          <w:tcPr>
            <w:tcW w:w="851"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rPr>
            </w:pPr>
          </w:p>
        </w:tc>
        <w:tc>
          <w:tcPr>
            <w:tcW w:w="2097"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rPr>
            </w:pPr>
          </w:p>
        </w:tc>
        <w:tc>
          <w:tcPr>
            <w:tcW w:w="937"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rPr>
            </w:pPr>
          </w:p>
        </w:tc>
        <w:tc>
          <w:tcPr>
            <w:tcW w:w="2749"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18" w:type="dxa"/>
            <w:vMerge w:val="continue"/>
            <w:tcBorders>
              <w:left w:val="single" w:color="auto" w:sz="4" w:space="0"/>
              <w:bottom w:val="single" w:color="auto" w:sz="4" w:space="0"/>
              <w:right w:val="single" w:color="auto" w:sz="4" w:space="0"/>
            </w:tcBorders>
            <w:vAlign w:val="center"/>
          </w:tcPr>
          <w:p>
            <w:pPr>
              <w:spacing w:line="150" w:lineRule="atLeast"/>
              <w:jc w:val="center"/>
              <w:rPr>
                <w:rFonts w:ascii="Times New Roman" w:hAnsi="Times New Roman"/>
                <w:bCs/>
              </w:rPr>
            </w:pPr>
          </w:p>
        </w:tc>
        <w:tc>
          <w:tcPr>
            <w:tcW w:w="1163"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rPr>
            </w:pPr>
          </w:p>
        </w:tc>
        <w:tc>
          <w:tcPr>
            <w:tcW w:w="851" w:type="dxa"/>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rPr>
            </w:pPr>
          </w:p>
        </w:tc>
        <w:tc>
          <w:tcPr>
            <w:tcW w:w="2097" w:type="dxa"/>
            <w:gridSpan w:val="4"/>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rPr>
            </w:pPr>
          </w:p>
        </w:tc>
        <w:tc>
          <w:tcPr>
            <w:tcW w:w="937"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rPr>
            </w:pPr>
          </w:p>
        </w:tc>
        <w:tc>
          <w:tcPr>
            <w:tcW w:w="2749" w:type="dxa"/>
            <w:gridSpan w:val="2"/>
            <w:tcBorders>
              <w:top w:val="single" w:color="auto" w:sz="4" w:space="0"/>
              <w:left w:val="single" w:color="auto" w:sz="4" w:space="0"/>
              <w:bottom w:val="single" w:color="auto" w:sz="4" w:space="0"/>
              <w:right w:val="single" w:color="auto" w:sz="4" w:space="0"/>
            </w:tcBorders>
          </w:tcPr>
          <w:p>
            <w:pPr>
              <w:spacing w:before="156" w:beforeLines="50" w:after="156" w:afterLines="50"/>
              <w:jc w:val="center"/>
              <w:rPr>
                <w:rFonts w:ascii="Times New Roman" w:hAnsi="Times New Roman"/>
                <w:bCs/>
              </w:rPr>
            </w:pPr>
          </w:p>
        </w:tc>
      </w:tr>
    </w:tbl>
    <w:p>
      <w:pPr>
        <w:spacing w:before="156" w:beforeLines="50" w:after="156" w:afterLines="50" w:line="280" w:lineRule="atLeast"/>
        <w:rPr>
          <w:rFonts w:ascii="Times New Roman" w:hAnsi="Times New Roman"/>
          <w:b/>
          <w:bCs/>
          <w:sz w:val="28"/>
          <w:szCs w:val="28"/>
        </w:rPr>
      </w:pPr>
    </w:p>
    <w:p>
      <w:pPr>
        <w:rPr>
          <w:rFonts w:ascii="Times New Roman" w:hAnsi="Times New Roman"/>
          <w:b/>
          <w:bCs/>
          <w:sz w:val="28"/>
          <w:szCs w:val="28"/>
        </w:rPr>
      </w:pPr>
      <w:r>
        <w:rPr>
          <w:rFonts w:hint="eastAsia" w:ascii="Times New Roman" w:hAnsi="Times New Roman"/>
          <w:b/>
          <w:bCs/>
          <w:sz w:val="28"/>
          <w:szCs w:val="28"/>
        </w:rPr>
        <w:br w:type="page"/>
      </w:r>
    </w:p>
    <w:p>
      <w:pPr>
        <w:spacing w:before="156" w:beforeLines="50" w:after="156" w:afterLines="50" w:line="280" w:lineRule="atLeast"/>
        <w:rPr>
          <w:rFonts w:ascii="Times New Roman" w:hAnsi="Times New Roman"/>
          <w:b/>
          <w:bCs/>
          <w:sz w:val="28"/>
          <w:szCs w:val="28"/>
        </w:rPr>
      </w:pPr>
      <w:r>
        <w:rPr>
          <w:rFonts w:hint="eastAsia" w:ascii="Times New Roman" w:hAnsi="Times New Roman"/>
          <w:b/>
          <w:bCs/>
          <w:sz w:val="28"/>
          <w:szCs w:val="28"/>
        </w:rPr>
        <w:t>二</w:t>
      </w:r>
      <w:r>
        <w:rPr>
          <w:rFonts w:ascii="Times New Roman" w:hAnsi="Times New Roman"/>
          <w:b/>
          <w:bCs/>
          <w:sz w:val="28"/>
          <w:szCs w:val="28"/>
        </w:rPr>
        <w:t>、推荐意见</w:t>
      </w:r>
    </w:p>
    <w:tbl>
      <w:tblPr>
        <w:tblStyle w:val="9"/>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21" w:type="dxa"/>
            <w:tcBorders>
              <w:top w:val="single" w:color="auto" w:sz="4" w:space="0"/>
              <w:left w:val="single" w:color="auto" w:sz="4" w:space="0"/>
              <w:bottom w:val="single" w:color="auto" w:sz="4" w:space="0"/>
              <w:right w:val="single" w:color="auto" w:sz="4" w:space="0"/>
            </w:tcBorders>
            <w:noWrap/>
            <w:vAlign w:val="center"/>
          </w:tcPr>
          <w:p>
            <w:pPr>
              <w:spacing w:line="150" w:lineRule="atLeast"/>
              <w:rPr>
                <w:rFonts w:ascii="Times New Roman" w:hAnsi="Times New Roman" w:eastAsia="仿宋_GB2312" w:cs="Times New Roman"/>
                <w:color w:val="000000"/>
                <w:kern w:val="32"/>
                <w:sz w:val="28"/>
                <w:szCs w:val="28"/>
              </w:rPr>
            </w:pPr>
            <w:r>
              <w:rPr>
                <w:rFonts w:hint="eastAsia" w:ascii="黑体" w:hAnsi="宋体" w:eastAsia="黑体" w:cs="Times New Roman"/>
                <w:bCs/>
                <w:kern w:val="32"/>
                <w:sz w:val="28"/>
                <w:szCs w:val="28"/>
              </w:rPr>
              <w:t>各系党总支意见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4" w:hRule="atLeast"/>
        </w:trPr>
        <w:tc>
          <w:tcPr>
            <w:tcW w:w="8721" w:type="dxa"/>
            <w:tcBorders>
              <w:top w:val="single" w:color="auto" w:sz="4" w:space="0"/>
              <w:left w:val="single" w:color="auto" w:sz="4" w:space="0"/>
              <w:bottom w:val="single" w:color="auto" w:sz="4" w:space="0"/>
              <w:right w:val="single" w:color="auto" w:sz="4" w:space="0"/>
            </w:tcBorders>
            <w:noWrap/>
          </w:tcPr>
          <w:p>
            <w:pPr>
              <w:jc w:val="left"/>
              <w:rPr>
                <w:rFonts w:ascii="仿宋_GB2312" w:hAnsi="Times New Roman" w:eastAsia="仿宋_GB2312" w:cs="Times New Roman"/>
                <w:bCs/>
                <w:kern w:val="32"/>
                <w:sz w:val="24"/>
                <w:szCs w:val="20"/>
              </w:rPr>
            </w:pPr>
            <w:r>
              <w:rPr>
                <w:rFonts w:hint="eastAsia" w:ascii="仿宋_GB2312" w:hAnsi="Times New Roman" w:eastAsia="仿宋_GB2312" w:cs="Times New Roman"/>
                <w:bCs/>
                <w:kern w:val="32"/>
                <w:sz w:val="24"/>
                <w:szCs w:val="20"/>
              </w:rPr>
              <w:t>（</w:t>
            </w:r>
            <w:r>
              <w:rPr>
                <w:rFonts w:hint="eastAsia" w:ascii="仿宋" w:hAnsi="仿宋" w:eastAsia="仿宋" w:cs="Times New Roman"/>
                <w:bCs/>
                <w:kern w:val="32"/>
                <w:sz w:val="24"/>
                <w:szCs w:val="20"/>
              </w:rPr>
              <w:t>应明确说明是否同意推荐、是否同意落实保障措施</w:t>
            </w:r>
            <w:r>
              <w:rPr>
                <w:rFonts w:hint="eastAsia" w:ascii="仿宋_GB2312" w:hAnsi="Times New Roman" w:eastAsia="仿宋_GB2312" w:cs="Times New Roman"/>
                <w:bCs/>
                <w:kern w:val="32"/>
                <w:sz w:val="24"/>
                <w:szCs w:val="20"/>
              </w:rPr>
              <w:t>）</w:t>
            </w: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jc w:val="left"/>
              <w:rPr>
                <w:rFonts w:ascii="楷体_GB2312" w:hAnsi="Times New Roman" w:eastAsia="楷体_GB2312" w:cs="Times New Roman"/>
                <w:bCs/>
                <w:color w:val="000000"/>
                <w:kern w:val="32"/>
                <w:sz w:val="24"/>
                <w:szCs w:val="20"/>
              </w:rPr>
            </w:pPr>
          </w:p>
          <w:p>
            <w:pPr>
              <w:spacing w:line="360" w:lineRule="auto"/>
              <w:ind w:right="480" w:firstLine="5280" w:firstLineChars="2200"/>
              <w:rPr>
                <w:rFonts w:ascii="仿宋" w:hAnsi="仿宋" w:eastAsia="仿宋" w:cs="仿宋"/>
                <w:bCs/>
                <w:kern w:val="32"/>
                <w:sz w:val="24"/>
                <w:szCs w:val="20"/>
              </w:rPr>
            </w:pPr>
            <w:r>
              <w:rPr>
                <w:rFonts w:hint="eastAsia" w:ascii="仿宋" w:hAnsi="仿宋" w:eastAsia="仿宋" w:cs="仿宋"/>
                <w:bCs/>
                <w:kern w:val="32"/>
                <w:sz w:val="24"/>
                <w:szCs w:val="20"/>
              </w:rPr>
              <w:t>签字盖章：</w:t>
            </w:r>
          </w:p>
          <w:p>
            <w:pPr>
              <w:spacing w:line="360" w:lineRule="auto"/>
              <w:ind w:right="480" w:firstLine="6120" w:firstLineChars="2550"/>
              <w:rPr>
                <w:rFonts w:ascii="仿宋_GB2312" w:hAnsi="Times New Roman" w:eastAsia="仿宋_GB2312" w:cs="Times New Roman"/>
                <w:bCs/>
                <w:kern w:val="32"/>
                <w:sz w:val="24"/>
                <w:szCs w:val="20"/>
              </w:rPr>
            </w:pPr>
            <w:r>
              <w:rPr>
                <w:rFonts w:hint="eastAsia" w:ascii="仿宋" w:hAnsi="仿宋" w:eastAsia="仿宋" w:cs="仿宋"/>
                <w:bCs/>
                <w:kern w:val="32"/>
                <w:sz w:val="24"/>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21" w:type="dxa"/>
            <w:tcBorders>
              <w:top w:val="single" w:color="auto" w:sz="4" w:space="0"/>
              <w:left w:val="single" w:color="auto" w:sz="4" w:space="0"/>
              <w:bottom w:val="single" w:color="auto" w:sz="4" w:space="0"/>
              <w:right w:val="single" w:color="auto" w:sz="4" w:space="0"/>
            </w:tcBorders>
            <w:noWrap/>
            <w:vAlign w:val="center"/>
          </w:tcPr>
          <w:p>
            <w:pPr>
              <w:spacing w:line="150" w:lineRule="atLeast"/>
              <w:rPr>
                <w:rFonts w:ascii="Times New Roman" w:hAnsi="Times New Roman" w:eastAsia="仿宋_GB2312" w:cs="Times New Roman"/>
                <w:b/>
                <w:kern w:val="32"/>
                <w:sz w:val="32"/>
                <w:szCs w:val="32"/>
              </w:rPr>
            </w:pPr>
            <w:r>
              <w:rPr>
                <w:rFonts w:hint="eastAsia" w:ascii="黑体" w:hAnsi="宋体" w:eastAsia="黑体" w:cs="Times New Roman"/>
                <w:bCs/>
                <w:kern w:val="32"/>
                <w:sz w:val="28"/>
                <w:szCs w:val="28"/>
              </w:rPr>
              <w:t>学工处意见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8721" w:type="dxa"/>
            <w:tcBorders>
              <w:top w:val="single" w:color="auto" w:sz="4" w:space="0"/>
              <w:left w:val="single" w:color="auto" w:sz="4" w:space="0"/>
              <w:bottom w:val="single" w:color="auto" w:sz="4" w:space="0"/>
              <w:right w:val="single" w:color="auto" w:sz="4" w:space="0"/>
            </w:tcBorders>
            <w:noWrap/>
          </w:tcPr>
          <w:p>
            <w:pPr>
              <w:jc w:val="left"/>
              <w:rPr>
                <w:rFonts w:ascii="楷体_GB2312" w:hAnsi="Times New Roman" w:eastAsia="楷体_GB2312" w:cs="Times New Roman"/>
                <w:bCs/>
                <w:color w:val="000000"/>
                <w:kern w:val="32"/>
                <w:sz w:val="24"/>
                <w:szCs w:val="20"/>
              </w:rPr>
            </w:pPr>
            <w:r>
              <w:rPr>
                <w:rFonts w:hint="eastAsia" w:ascii="楷体_GB2312" w:hAnsi="Times New Roman" w:eastAsia="楷体_GB2312" w:cs="Times New Roman"/>
                <w:bCs/>
                <w:color w:val="000000"/>
                <w:kern w:val="32"/>
                <w:sz w:val="24"/>
                <w:szCs w:val="20"/>
              </w:rPr>
              <w:t>（</w:t>
            </w:r>
            <w:r>
              <w:rPr>
                <w:rFonts w:hint="eastAsia" w:ascii="仿宋" w:hAnsi="仿宋" w:eastAsia="仿宋" w:cs="Times New Roman"/>
                <w:bCs/>
                <w:kern w:val="32"/>
                <w:sz w:val="24"/>
                <w:szCs w:val="20"/>
              </w:rPr>
              <w:t>应明确说明是否同意推荐、是否同意落实保障措施</w:t>
            </w:r>
            <w:r>
              <w:rPr>
                <w:rFonts w:hint="eastAsia" w:ascii="仿宋_GB2312" w:hAnsi="Times New Roman" w:eastAsia="仿宋_GB2312" w:cs="Times New Roman"/>
                <w:bCs/>
                <w:kern w:val="32"/>
                <w:sz w:val="24"/>
                <w:szCs w:val="20"/>
              </w:rPr>
              <w:t>）</w:t>
            </w:r>
          </w:p>
          <w:p>
            <w:pPr>
              <w:jc w:val="left"/>
              <w:rPr>
                <w:rFonts w:ascii="Times New Roman" w:hAnsi="Times New Roman" w:eastAsia="仿宋_GB2312" w:cs="Times New Roman"/>
                <w:kern w:val="32"/>
                <w:sz w:val="24"/>
                <w:szCs w:val="20"/>
              </w:rPr>
            </w:pPr>
          </w:p>
          <w:p>
            <w:pPr>
              <w:spacing w:line="360" w:lineRule="auto"/>
              <w:ind w:right="480" w:firstLine="5760" w:firstLineChars="2400"/>
              <w:rPr>
                <w:rFonts w:ascii="仿宋" w:hAnsi="仿宋" w:eastAsia="仿宋" w:cs="仿宋"/>
                <w:bCs/>
                <w:kern w:val="32"/>
                <w:sz w:val="24"/>
                <w:szCs w:val="20"/>
              </w:rPr>
            </w:pPr>
          </w:p>
          <w:p>
            <w:pPr>
              <w:spacing w:line="360" w:lineRule="auto"/>
              <w:ind w:right="480" w:firstLine="5760" w:firstLineChars="2400"/>
              <w:rPr>
                <w:rFonts w:ascii="仿宋" w:hAnsi="仿宋" w:eastAsia="仿宋" w:cs="仿宋"/>
                <w:bCs/>
                <w:kern w:val="32"/>
                <w:sz w:val="24"/>
                <w:szCs w:val="20"/>
              </w:rPr>
            </w:pPr>
          </w:p>
          <w:p>
            <w:pPr>
              <w:spacing w:line="360" w:lineRule="auto"/>
              <w:ind w:right="480" w:firstLine="5760" w:firstLineChars="2400"/>
              <w:rPr>
                <w:rFonts w:ascii="仿宋" w:hAnsi="仿宋" w:eastAsia="仿宋" w:cs="仿宋"/>
                <w:bCs/>
                <w:kern w:val="32"/>
                <w:sz w:val="24"/>
                <w:szCs w:val="20"/>
              </w:rPr>
            </w:pPr>
          </w:p>
          <w:p>
            <w:pPr>
              <w:spacing w:line="360" w:lineRule="auto"/>
              <w:ind w:right="480" w:firstLine="5760" w:firstLineChars="2400"/>
              <w:rPr>
                <w:rFonts w:ascii="仿宋" w:hAnsi="仿宋" w:eastAsia="仿宋" w:cs="仿宋"/>
                <w:bCs/>
                <w:kern w:val="32"/>
                <w:sz w:val="24"/>
                <w:szCs w:val="20"/>
              </w:rPr>
            </w:pPr>
          </w:p>
          <w:p>
            <w:pPr>
              <w:spacing w:line="360" w:lineRule="auto"/>
              <w:ind w:right="480" w:firstLine="5040" w:firstLineChars="2100"/>
              <w:rPr>
                <w:rFonts w:ascii="仿宋" w:hAnsi="仿宋" w:eastAsia="仿宋" w:cs="仿宋"/>
                <w:bCs/>
                <w:kern w:val="32"/>
                <w:sz w:val="24"/>
                <w:szCs w:val="20"/>
              </w:rPr>
            </w:pPr>
            <w:r>
              <w:rPr>
                <w:rFonts w:hint="eastAsia" w:ascii="仿宋" w:hAnsi="仿宋" w:eastAsia="仿宋" w:cs="仿宋"/>
                <w:bCs/>
                <w:kern w:val="32"/>
                <w:sz w:val="24"/>
                <w:szCs w:val="20"/>
              </w:rPr>
              <w:t>签字盖章：</w:t>
            </w:r>
          </w:p>
          <w:p>
            <w:pPr>
              <w:spacing w:line="360" w:lineRule="auto"/>
              <w:ind w:firstLine="6120" w:firstLineChars="2550"/>
              <w:rPr>
                <w:rFonts w:ascii="Times New Roman" w:hAnsi="Times New Roman" w:eastAsia="仿宋_GB2312" w:cs="Times New Roman"/>
                <w:b/>
                <w:kern w:val="32"/>
                <w:sz w:val="32"/>
                <w:szCs w:val="32"/>
              </w:rPr>
            </w:pPr>
            <w:r>
              <w:rPr>
                <w:rFonts w:hint="eastAsia" w:ascii="仿宋" w:hAnsi="仿宋" w:eastAsia="仿宋" w:cs="仿宋"/>
                <w:bCs/>
                <w:kern w:val="32"/>
                <w:sz w:val="24"/>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721" w:type="dxa"/>
            <w:tcBorders>
              <w:top w:val="single" w:color="auto" w:sz="4" w:space="0"/>
              <w:left w:val="single" w:color="auto" w:sz="4" w:space="0"/>
              <w:bottom w:val="single" w:color="auto" w:sz="4" w:space="0"/>
              <w:right w:val="single" w:color="auto" w:sz="4" w:space="0"/>
            </w:tcBorders>
            <w:noWrap/>
          </w:tcPr>
          <w:p>
            <w:pPr>
              <w:spacing w:line="360" w:lineRule="auto"/>
              <w:rPr>
                <w:rFonts w:ascii="Times New Roman" w:hAnsi="Times New Roman" w:eastAsia="仿宋_GB2312" w:cs="Times New Roman"/>
                <w:b/>
                <w:kern w:val="32"/>
                <w:sz w:val="32"/>
                <w:szCs w:val="32"/>
              </w:rPr>
            </w:pPr>
            <w:r>
              <w:rPr>
                <w:rFonts w:hint="eastAsia" w:ascii="黑体" w:hAnsi="宋体" w:eastAsia="黑体" w:cs="Times New Roman"/>
                <w:bCs/>
                <w:kern w:val="32"/>
                <w:sz w:val="28"/>
                <w:szCs w:val="28"/>
              </w:rPr>
              <w:t>学校党委意见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8721" w:type="dxa"/>
            <w:tcBorders>
              <w:top w:val="single" w:color="auto" w:sz="4" w:space="0"/>
              <w:left w:val="single" w:color="auto" w:sz="4" w:space="0"/>
              <w:bottom w:val="single" w:color="auto" w:sz="4" w:space="0"/>
              <w:right w:val="single" w:color="auto" w:sz="4" w:space="0"/>
            </w:tcBorders>
            <w:noWrap/>
          </w:tcPr>
          <w:p>
            <w:pPr>
              <w:spacing w:line="360" w:lineRule="auto"/>
              <w:ind w:right="480" w:firstLine="5760" w:firstLineChars="2400"/>
              <w:rPr>
                <w:rFonts w:ascii="仿宋" w:hAnsi="仿宋" w:eastAsia="仿宋" w:cs="仿宋"/>
                <w:bCs/>
                <w:kern w:val="32"/>
                <w:sz w:val="24"/>
                <w:szCs w:val="20"/>
              </w:rPr>
            </w:pPr>
            <w:r>
              <w:rPr>
                <w:rFonts w:hint="eastAsia" w:ascii="仿宋" w:hAnsi="仿宋" w:eastAsia="仿宋" w:cs="仿宋"/>
                <w:bCs/>
                <w:kern w:val="32"/>
                <w:sz w:val="24"/>
                <w:szCs w:val="20"/>
              </w:rPr>
              <w:t>签字盖章：</w:t>
            </w:r>
          </w:p>
          <w:p>
            <w:pPr>
              <w:spacing w:line="360" w:lineRule="auto"/>
              <w:ind w:firstLine="6120" w:firstLineChars="2550"/>
              <w:rPr>
                <w:rFonts w:ascii="Times New Roman" w:hAnsi="Times New Roman" w:eastAsia="仿宋_GB2312" w:cs="Times New Roman"/>
                <w:b/>
                <w:kern w:val="32"/>
                <w:sz w:val="32"/>
                <w:szCs w:val="32"/>
              </w:rPr>
            </w:pPr>
            <w:r>
              <w:rPr>
                <w:rFonts w:hint="eastAsia" w:ascii="仿宋" w:hAnsi="仿宋" w:eastAsia="仿宋" w:cs="仿宋"/>
                <w:bCs/>
                <w:kern w:val="32"/>
                <w:sz w:val="24"/>
                <w:szCs w:val="20"/>
              </w:rPr>
              <w:t>年  月  日</w:t>
            </w:r>
          </w:p>
        </w:tc>
      </w:tr>
    </w:tbl>
    <w:p>
      <w:pPr>
        <w:spacing w:line="240" w:lineRule="atLeast"/>
        <w:jc w:val="center"/>
        <w:rPr>
          <w:rFonts w:ascii="Times New Roman" w:hAnsi="Times New Roman" w:eastAsia="仿宋_GB2312" w:cs="Tahoma"/>
          <w:kern w:val="0"/>
          <w:sz w:val="30"/>
          <w:szCs w:val="30"/>
        </w:rPr>
      </w:pPr>
    </w:p>
    <w:p>
      <w:pPr>
        <w:spacing w:line="240" w:lineRule="atLeast"/>
        <w:jc w:val="center"/>
        <w:rPr>
          <w:rFonts w:ascii="Times New Roman" w:hAnsi="Times New Roman" w:eastAsia="仿宋_GB2312" w:cs="Tahoma"/>
          <w:kern w:val="0"/>
          <w:sz w:val="30"/>
          <w:szCs w:val="30"/>
        </w:rPr>
      </w:pPr>
    </w:p>
    <w:p>
      <w:pPr>
        <w:spacing w:line="240" w:lineRule="atLeast"/>
        <w:jc w:val="center"/>
        <w:rPr>
          <w:rFonts w:ascii="Times New Roman" w:hAnsi="Times New Roman" w:eastAsia="仿宋_GB2312" w:cs="Tahoma"/>
          <w:kern w:val="0"/>
          <w:sz w:val="30"/>
          <w:szCs w:val="30"/>
        </w:rPr>
      </w:pPr>
    </w:p>
    <w:p>
      <w:pPr>
        <w:rPr>
          <w:rFonts w:ascii="Times New Roman" w:hAnsi="Times New Roman" w:eastAsia="仿宋_GB2312" w:cs="Tahoma"/>
          <w:kern w:val="0"/>
          <w:sz w:val="30"/>
          <w:szCs w:val="30"/>
        </w:rPr>
      </w:pPr>
      <w:r>
        <w:rPr>
          <w:rFonts w:ascii="Times New Roman" w:hAnsi="Times New Roman" w:eastAsia="仿宋_GB2312" w:cs="Tahoma"/>
          <w:kern w:val="0"/>
          <w:sz w:val="30"/>
          <w:szCs w:val="30"/>
        </w:rPr>
        <w:br w:type="page"/>
      </w:r>
    </w:p>
    <w:p>
      <w:pPr>
        <w:rPr>
          <w:rFonts w:ascii="方正小标宋简体" w:hAnsi="宋体" w:eastAsia="方正小标宋简体" w:cs="Times New Roman"/>
          <w:sz w:val="48"/>
          <w:szCs w:val="48"/>
        </w:rPr>
      </w:pPr>
    </w:p>
    <w:p>
      <w:pPr>
        <w:rPr>
          <w:rFonts w:ascii="方正小标宋简体" w:hAnsi="宋体" w:eastAsia="方正小标宋简体" w:cs="Times New Roman"/>
          <w:sz w:val="48"/>
          <w:szCs w:val="48"/>
        </w:rPr>
      </w:pPr>
    </w:p>
    <w:p>
      <w:pPr>
        <w:jc w:val="center"/>
        <w:rPr>
          <w:rFonts w:ascii="方正小标宋简体" w:eastAsia="方正小标宋简体"/>
          <w:sz w:val="48"/>
          <w:szCs w:val="48"/>
        </w:rPr>
      </w:pPr>
      <w:r>
        <w:rPr>
          <w:rFonts w:hint="eastAsia" w:ascii="方正小标宋简体" w:eastAsia="方正小标宋简体"/>
          <w:sz w:val="48"/>
          <w:szCs w:val="48"/>
        </w:rPr>
        <w:t>承德应用技术职业学院</w:t>
      </w:r>
    </w:p>
    <w:p>
      <w:pPr>
        <w:jc w:val="center"/>
        <w:rPr>
          <w:rFonts w:ascii="方正小标宋简体" w:eastAsia="方正小标宋简体"/>
          <w:sz w:val="48"/>
          <w:szCs w:val="48"/>
        </w:rPr>
      </w:pPr>
      <w:r>
        <w:rPr>
          <w:rFonts w:hint="eastAsia" w:ascii="方正小标宋简体" w:eastAsia="方正小标宋简体"/>
          <w:sz w:val="48"/>
          <w:szCs w:val="48"/>
        </w:rPr>
        <w:t>辅导员工作室申报书</w:t>
      </w:r>
    </w:p>
    <w:p>
      <w:pPr>
        <w:jc w:val="center"/>
        <w:rPr>
          <w:rFonts w:ascii="Times New Roman" w:hAnsi="Times New Roman" w:eastAsia="仿宋_GB2312"/>
          <w:color w:val="000000"/>
          <w:spacing w:val="16"/>
          <w:kern w:val="32"/>
          <w:sz w:val="32"/>
          <w:szCs w:val="24"/>
        </w:rPr>
      </w:pPr>
      <w:r>
        <w:rPr>
          <w:rFonts w:hint="eastAsia" w:ascii="方正小标宋简体" w:eastAsia="方正小标宋简体"/>
          <w:sz w:val="48"/>
          <w:szCs w:val="48"/>
        </w:rPr>
        <w:t>（B表）</w:t>
      </w:r>
    </w:p>
    <w:p>
      <w:pPr>
        <w:spacing w:after="156"/>
        <w:rPr>
          <w:rFonts w:ascii="楷体_GB2312" w:hAnsi="Times New Roman" w:eastAsia="楷体_GB2312" w:cs="Times New Roman"/>
          <w:kern w:val="32"/>
          <w:sz w:val="32"/>
          <w:szCs w:val="32"/>
        </w:rPr>
      </w:pPr>
      <w:r>
        <w:rPr>
          <w:rFonts w:hint="eastAsia" w:ascii="楷体_GB2312" w:hAnsi="Times New Roman" w:eastAsia="楷体_GB2312" w:cs="Times New Roman"/>
          <w:kern w:val="32"/>
          <w:sz w:val="32"/>
          <w:szCs w:val="32"/>
        </w:rPr>
        <w:t>　　　　</w:t>
      </w:r>
    </w:p>
    <w:p>
      <w:pPr>
        <w:spacing w:after="156"/>
        <w:rPr>
          <w:rFonts w:ascii="楷体_GB2312" w:hAnsi="Times New Roman" w:eastAsia="楷体_GB2312" w:cs="Times New Roman"/>
          <w:kern w:val="32"/>
          <w:sz w:val="32"/>
          <w:szCs w:val="32"/>
        </w:rPr>
      </w:pPr>
    </w:p>
    <w:p>
      <w:pPr>
        <w:spacing w:after="156"/>
        <w:rPr>
          <w:rFonts w:ascii="楷体_GB2312" w:hAnsi="Times New Roman" w:eastAsia="楷体_GB2312" w:cs="Times New Roman"/>
          <w:kern w:val="32"/>
          <w:sz w:val="32"/>
          <w:szCs w:val="32"/>
        </w:rPr>
      </w:pPr>
    </w:p>
    <w:p>
      <w:pPr>
        <w:spacing w:after="156"/>
        <w:rPr>
          <w:rFonts w:ascii="楷体_GB2312" w:hAnsi="Times New Roman" w:eastAsia="楷体_GB2312" w:cs="Times New Roman"/>
          <w:kern w:val="32"/>
          <w:sz w:val="32"/>
          <w:szCs w:val="32"/>
        </w:rPr>
      </w:pPr>
    </w:p>
    <w:p>
      <w:pPr>
        <w:spacing w:after="156"/>
        <w:ind w:firstLine="1280" w:firstLineChars="400"/>
        <w:rPr>
          <w:rFonts w:ascii="楷体_GB2312" w:hAnsi="Times New Roman" w:eastAsia="楷体_GB2312" w:cs="Times New Roman"/>
          <w:kern w:val="32"/>
          <w:sz w:val="32"/>
          <w:szCs w:val="32"/>
        </w:rPr>
      </w:pPr>
      <w:r>
        <w:rPr>
          <w:rFonts w:hint="eastAsia" w:ascii="楷体_GB2312" w:hAnsi="Times New Roman" w:eastAsia="楷体_GB2312" w:cs="Times New Roman"/>
          <w:kern w:val="32"/>
          <w:sz w:val="32"/>
          <w:szCs w:val="32"/>
        </w:rPr>
        <w:t xml:space="preserve">类    别 </w:t>
      </w:r>
      <w:r>
        <w:rPr>
          <w:rFonts w:hint="eastAsia" w:ascii="楷体_GB2312" w:hAnsi="Times New Roman" w:eastAsia="楷体_GB2312" w:cs="Times New Roman"/>
          <w:kern w:val="32"/>
          <w:sz w:val="32"/>
          <w:szCs w:val="32"/>
          <w:u w:val="single"/>
        </w:rPr>
        <w:t xml:space="preserve">   </w:t>
      </w:r>
      <w:r>
        <w:rPr>
          <w:rFonts w:hint="eastAsia" w:ascii="楷体_GB2312" w:eastAsia="楷体_GB2312"/>
          <w:sz w:val="32"/>
          <w:szCs w:val="36"/>
          <w:u w:val="single"/>
        </w:rPr>
        <w:t xml:space="preserve">    </w:t>
      </w:r>
      <w:r>
        <w:rPr>
          <w:rFonts w:hint="eastAsia" w:ascii="楷体_GB2312" w:hAnsi="Times New Roman" w:eastAsia="楷体_GB2312" w:cs="Times New Roman"/>
          <w:kern w:val="32"/>
          <w:sz w:val="32"/>
          <w:szCs w:val="32"/>
          <w:u w:val="single"/>
        </w:rPr>
        <w:t xml:space="preserve">　            </w:t>
      </w:r>
    </w:p>
    <w:p>
      <w:pPr>
        <w:spacing w:after="156"/>
        <w:ind w:firstLine="1280" w:firstLineChars="400"/>
        <w:rPr>
          <w:rFonts w:ascii="楷体_GB2312" w:hAnsi="Times New Roman" w:eastAsia="楷体_GB2312" w:cs="Times New Roman"/>
          <w:kern w:val="32"/>
          <w:sz w:val="32"/>
          <w:szCs w:val="32"/>
          <w:u w:val="single"/>
        </w:rPr>
      </w:pPr>
      <w:r>
        <w:rPr>
          <w:rFonts w:hint="eastAsia" w:ascii="楷体_GB2312" w:hAnsi="Times New Roman" w:eastAsia="楷体_GB2312" w:cs="Times New Roman"/>
          <w:kern w:val="32"/>
          <w:sz w:val="32"/>
          <w:szCs w:val="32"/>
        </w:rPr>
        <w:t>名    称</w:t>
      </w:r>
      <w:r>
        <w:rPr>
          <w:rFonts w:hint="eastAsia" w:ascii="楷体_GB2312" w:hAnsi="Times New Roman" w:eastAsia="楷体_GB2312" w:cs="Times New Roman"/>
          <w:kern w:val="32"/>
          <w:sz w:val="32"/>
          <w:szCs w:val="32"/>
          <w:u w:val="single"/>
        </w:rPr>
        <w:t>　　　　　　　　　　　</w:t>
      </w:r>
    </w:p>
    <w:p>
      <w:pPr>
        <w:spacing w:after="156"/>
        <w:ind w:firstLine="1280" w:firstLineChars="400"/>
        <w:rPr>
          <w:rFonts w:ascii="楷体_GB2312" w:hAnsi="宋体" w:eastAsia="楷体_GB2312"/>
          <w:color w:val="000000"/>
          <w:sz w:val="36"/>
          <w:szCs w:val="36"/>
        </w:rPr>
      </w:pPr>
      <w:r>
        <w:rPr>
          <w:rFonts w:hint="eastAsia" w:ascii="楷体_GB2312" w:hAnsi="Times New Roman" w:eastAsia="楷体_GB2312" w:cs="Times New Roman"/>
          <w:kern w:val="32"/>
          <w:sz w:val="32"/>
          <w:szCs w:val="32"/>
        </w:rPr>
        <w:t>填报日期</w:t>
      </w:r>
      <w:r>
        <w:rPr>
          <w:rFonts w:hint="eastAsia" w:ascii="Times New Roman" w:hAnsi="Times New Roman" w:eastAsia="方正楷体_GB2312" w:cs="Times New Roman"/>
          <w:kern w:val="32"/>
          <w:sz w:val="32"/>
          <w:szCs w:val="32"/>
        </w:rPr>
        <w:t xml:space="preserve"> </w:t>
      </w:r>
      <w:r>
        <w:rPr>
          <w:rFonts w:hint="eastAsia" w:ascii="Times New Roman" w:hAnsi="Times New Roman" w:eastAsia="方正楷体_GB2312" w:cs="Times New Roman"/>
          <w:kern w:val="32"/>
          <w:sz w:val="32"/>
          <w:szCs w:val="32"/>
          <w:u w:val="single"/>
        </w:rPr>
        <w:t xml:space="preserve">                     </w:t>
      </w:r>
      <w:r>
        <w:rPr>
          <w:rFonts w:hint="eastAsia" w:ascii="楷体_GB2312" w:hAnsi="Times New Roman" w:eastAsia="方正楷体_GB2312" w:cs="Times New Roman"/>
          <w:kern w:val="32"/>
          <w:sz w:val="32"/>
          <w:szCs w:val="32"/>
        </w:rPr>
        <w:t xml:space="preserve">  </w:t>
      </w:r>
    </w:p>
    <w:p>
      <w:pPr>
        <w:spacing w:after="156"/>
        <w:ind w:firstLine="640" w:firstLineChars="200"/>
        <w:jc w:val="center"/>
        <w:rPr>
          <w:rFonts w:ascii="楷体_GB2312" w:hAnsi="Times New Roman" w:eastAsia="楷体_GB2312" w:cs="Times New Roman"/>
          <w:kern w:val="32"/>
          <w:sz w:val="32"/>
          <w:szCs w:val="32"/>
        </w:rPr>
      </w:pPr>
    </w:p>
    <w:p>
      <w:pPr>
        <w:spacing w:after="156"/>
        <w:ind w:firstLine="640" w:firstLineChars="200"/>
        <w:jc w:val="center"/>
        <w:rPr>
          <w:rFonts w:ascii="楷体_GB2312" w:hAnsi="Times New Roman" w:eastAsia="楷体_GB2312" w:cs="Times New Roman"/>
          <w:kern w:val="32"/>
          <w:sz w:val="32"/>
          <w:szCs w:val="32"/>
        </w:rPr>
      </w:pPr>
    </w:p>
    <w:p>
      <w:pPr>
        <w:jc w:val="center"/>
        <w:rPr>
          <w:rFonts w:ascii="楷体_GB2312" w:hAnsi="宋体" w:eastAsia="楷体_GB2312"/>
          <w:color w:val="000000"/>
          <w:sz w:val="32"/>
          <w:szCs w:val="32"/>
        </w:rPr>
      </w:pPr>
      <w:r>
        <w:rPr>
          <w:rFonts w:hint="eastAsia" w:ascii="楷体_GB2312" w:hAnsi="宋体" w:eastAsia="楷体_GB2312"/>
          <w:color w:val="000000"/>
          <w:sz w:val="32"/>
          <w:szCs w:val="32"/>
        </w:rPr>
        <w:t>承德应用技术职业学院制</w:t>
      </w:r>
    </w:p>
    <w:p>
      <w:pPr>
        <w:jc w:val="center"/>
        <w:rPr>
          <w:rFonts w:ascii="Times New Roman" w:eastAsia="楷体_GB2312"/>
          <w:color w:val="000000"/>
          <w:sz w:val="32"/>
          <w:szCs w:val="32"/>
        </w:rPr>
      </w:pPr>
      <w:r>
        <w:rPr>
          <w:rFonts w:hint="eastAsia" w:ascii="Times New Roman" w:eastAsia="楷体_GB2312"/>
          <w:color w:val="000000"/>
          <w:sz w:val="32"/>
          <w:szCs w:val="32"/>
        </w:rPr>
        <w:t xml:space="preserve"> </w:t>
      </w:r>
      <w:r>
        <w:rPr>
          <w:rFonts w:ascii="Times New Roman" w:eastAsia="楷体_GB2312"/>
          <w:color w:val="000000"/>
          <w:sz w:val="32"/>
          <w:szCs w:val="32"/>
        </w:rPr>
        <w:t>年</w:t>
      </w:r>
      <w:r>
        <w:rPr>
          <w:rFonts w:hint="eastAsia" w:ascii="Times New Roman" w:eastAsia="楷体_GB2312"/>
          <w:color w:val="000000"/>
          <w:sz w:val="32"/>
          <w:szCs w:val="32"/>
        </w:rPr>
        <w:t xml:space="preserve">   </w:t>
      </w:r>
      <w:r>
        <w:rPr>
          <w:rFonts w:ascii="Times New Roman" w:eastAsia="楷体_GB2312"/>
          <w:color w:val="000000"/>
          <w:sz w:val="32"/>
          <w:szCs w:val="32"/>
        </w:rPr>
        <w:t>月</w:t>
      </w:r>
    </w:p>
    <w:p>
      <w:pPr>
        <w:sectPr>
          <w:pgSz w:w="11906" w:h="16838"/>
          <w:pgMar w:top="1440" w:right="1800" w:bottom="1440" w:left="1800" w:header="851" w:footer="992" w:gutter="0"/>
          <w:pgNumType w:fmt="decimal"/>
          <w:cols w:space="425" w:num="1"/>
          <w:docGrid w:type="lines" w:linePitch="312" w:charSpace="0"/>
        </w:sectPr>
      </w:pPr>
    </w:p>
    <w:p>
      <w:pPr>
        <w:spacing w:line="600" w:lineRule="exact"/>
        <w:jc w:val="center"/>
        <w:rPr>
          <w:rFonts w:ascii="Times New Roman" w:hAnsi="Times New Roman" w:eastAsia="等线" w:cs="Times New Roman"/>
          <w:b/>
          <w:sz w:val="44"/>
          <w:szCs w:val="32"/>
        </w:rPr>
      </w:pPr>
      <w:r>
        <w:rPr>
          <w:rFonts w:ascii="Times New Roman" w:hAnsi="Times New Roman" w:eastAsia="等线" w:cs="Times New Roman"/>
          <w:b/>
          <w:sz w:val="44"/>
          <w:szCs w:val="32"/>
        </w:rPr>
        <w:t>填 表 说 明</w:t>
      </w:r>
    </w:p>
    <w:p>
      <w:pPr>
        <w:spacing w:line="560" w:lineRule="exact"/>
        <w:jc w:val="center"/>
        <w:rPr>
          <w:rFonts w:ascii="Times New Roman" w:hAnsi="Times New Roman" w:eastAsia="楷体_GB2312" w:cs="Times New Roman"/>
          <w:sz w:val="36"/>
          <w:szCs w:val="24"/>
        </w:rPr>
      </w:pPr>
    </w:p>
    <w:p>
      <w:pPr>
        <w:spacing w:line="560" w:lineRule="exact"/>
        <w:ind w:left="640" w:hanging="640" w:hangingChars="200"/>
        <w:rPr>
          <w:rFonts w:ascii="仿宋" w:hAnsi="仿宋" w:eastAsia="仿宋" w:cs="仿宋"/>
          <w:bCs/>
          <w:sz w:val="32"/>
          <w:szCs w:val="32"/>
        </w:rPr>
      </w:pPr>
      <w:r>
        <w:rPr>
          <w:rFonts w:hint="eastAsia" w:ascii="仿宋" w:hAnsi="仿宋" w:eastAsia="仿宋" w:cs="仿宋"/>
          <w:bCs/>
          <w:sz w:val="32"/>
          <w:szCs w:val="32"/>
        </w:rPr>
        <w:t>一、请如实填写《申报书》。填写前须仔细阅读申报通知。填写内容应简明扼要，突出重点和关键。</w:t>
      </w:r>
    </w:p>
    <w:p>
      <w:pPr>
        <w:spacing w:line="560" w:lineRule="exact"/>
        <w:ind w:left="640" w:hanging="640" w:hangingChars="200"/>
        <w:rPr>
          <w:rFonts w:ascii="仿宋" w:hAnsi="仿宋" w:eastAsia="仿宋" w:cs="仿宋"/>
          <w:bCs/>
          <w:sz w:val="32"/>
          <w:szCs w:val="32"/>
        </w:rPr>
      </w:pPr>
      <w:r>
        <w:rPr>
          <w:rFonts w:hint="eastAsia" w:ascii="仿宋" w:hAnsi="仿宋" w:eastAsia="仿宋" w:cs="仿宋"/>
          <w:bCs/>
          <w:sz w:val="32"/>
          <w:szCs w:val="32"/>
        </w:rPr>
        <w:t>二、《申报书》分为A、B两表，A表要如实、准确反映团队基本情况，B表文字表述中不得透露系部、团队和个人相关信息。</w:t>
      </w:r>
    </w:p>
    <w:p>
      <w:pPr>
        <w:spacing w:line="560" w:lineRule="exact"/>
        <w:rPr>
          <w:rFonts w:ascii="仿宋" w:hAnsi="仿宋" w:eastAsia="仿宋" w:cs="仿宋"/>
          <w:bCs/>
          <w:sz w:val="32"/>
          <w:szCs w:val="32"/>
        </w:rPr>
      </w:pPr>
      <w:r>
        <w:rPr>
          <w:rFonts w:hint="eastAsia" w:ascii="仿宋" w:hAnsi="仿宋" w:eastAsia="仿宋" w:cs="仿宋"/>
          <w:bCs/>
          <w:sz w:val="32"/>
          <w:szCs w:val="32"/>
        </w:rPr>
        <w:t>三、填写说明</w:t>
      </w:r>
    </w:p>
    <w:p>
      <w:pPr>
        <w:spacing w:line="600" w:lineRule="exact"/>
        <w:ind w:left="638" w:leftChars="304"/>
        <w:rPr>
          <w:rFonts w:ascii="仿宋" w:hAnsi="仿宋" w:eastAsia="仿宋" w:cs="仿宋"/>
          <w:bCs/>
          <w:sz w:val="32"/>
          <w:szCs w:val="32"/>
        </w:rPr>
      </w:pPr>
      <w:r>
        <w:rPr>
          <w:rFonts w:hint="eastAsia" w:ascii="仿宋" w:hAnsi="仿宋" w:eastAsia="仿宋" w:cs="仿宋"/>
          <w:bCs/>
          <w:sz w:val="32"/>
          <w:szCs w:val="32"/>
        </w:rPr>
        <w:t>1．“出生日期”请按照“X年X月X日”格式填写，如“1978年1月1日”；</w:t>
      </w:r>
    </w:p>
    <w:p>
      <w:pPr>
        <w:spacing w:line="600" w:lineRule="exact"/>
        <w:ind w:left="638" w:leftChars="304"/>
        <w:rPr>
          <w:rFonts w:ascii="仿宋" w:hAnsi="仿宋" w:eastAsia="仿宋" w:cs="仿宋"/>
          <w:bCs/>
          <w:sz w:val="32"/>
          <w:szCs w:val="32"/>
        </w:rPr>
      </w:pPr>
      <w:r>
        <w:rPr>
          <w:rFonts w:hint="eastAsia" w:ascii="仿宋" w:hAnsi="仿宋" w:eastAsia="仿宋" w:cs="仿宋"/>
          <w:bCs/>
          <w:sz w:val="32"/>
          <w:szCs w:val="32"/>
        </w:rPr>
        <w:t xml:space="preserve">2．“职称”请写明具体专业技术职务名称，如“教授”等，不要仅填写“初级”“中级”或“高级”； </w:t>
      </w:r>
    </w:p>
    <w:p>
      <w:pPr>
        <w:spacing w:line="600" w:lineRule="exact"/>
        <w:ind w:left="638" w:leftChars="304"/>
        <w:rPr>
          <w:rFonts w:ascii="仿宋" w:hAnsi="仿宋" w:eastAsia="仿宋" w:cs="仿宋"/>
          <w:bCs/>
          <w:sz w:val="32"/>
          <w:szCs w:val="32"/>
        </w:rPr>
      </w:pPr>
      <w:r>
        <w:rPr>
          <w:rFonts w:hint="eastAsia" w:ascii="仿宋" w:hAnsi="仿宋" w:eastAsia="仿宋" w:cs="仿宋"/>
          <w:bCs/>
          <w:sz w:val="32"/>
          <w:szCs w:val="32"/>
        </w:rPr>
        <w:t>3．“现任职务”请写明准确职务名称，如“学管主任”等，无具体行政职务的请填写“无”；</w:t>
      </w:r>
    </w:p>
    <w:p>
      <w:pPr>
        <w:spacing w:line="600" w:lineRule="exact"/>
        <w:ind w:left="638" w:leftChars="304"/>
        <w:rPr>
          <w:rFonts w:ascii="仿宋" w:hAnsi="仿宋" w:eastAsia="仿宋" w:cs="仿宋"/>
          <w:bCs/>
          <w:sz w:val="32"/>
          <w:szCs w:val="32"/>
        </w:rPr>
      </w:pPr>
      <w:r>
        <w:rPr>
          <w:rFonts w:hint="eastAsia" w:ascii="仿宋" w:hAnsi="仿宋" w:eastAsia="仿宋" w:cs="仿宋"/>
          <w:bCs/>
          <w:sz w:val="32"/>
          <w:szCs w:val="32"/>
        </w:rPr>
        <w:t>4．“最后学位”请填写“学士”“硕士”或“博士”；</w:t>
      </w:r>
    </w:p>
    <w:p>
      <w:pPr>
        <w:spacing w:line="600" w:lineRule="exact"/>
        <w:ind w:left="638" w:leftChars="304"/>
        <w:rPr>
          <w:rFonts w:ascii="仿宋" w:hAnsi="仿宋" w:eastAsia="仿宋" w:cs="仿宋"/>
          <w:bCs/>
          <w:sz w:val="32"/>
          <w:szCs w:val="32"/>
        </w:rPr>
      </w:pPr>
      <w:r>
        <w:rPr>
          <w:rFonts w:hint="eastAsia" w:ascii="仿宋" w:hAnsi="仿宋" w:eastAsia="仿宋" w:cs="仿宋"/>
          <w:bCs/>
          <w:sz w:val="32"/>
          <w:szCs w:val="32"/>
        </w:rPr>
        <w:t>5．“工作单位部门”请填写全称，具体至所在院系、部门；</w:t>
      </w:r>
    </w:p>
    <w:p>
      <w:pPr>
        <w:spacing w:line="600" w:lineRule="exact"/>
        <w:ind w:left="638" w:leftChars="304"/>
        <w:rPr>
          <w:rFonts w:ascii="仿宋" w:hAnsi="仿宋" w:eastAsia="仿宋" w:cs="仿宋"/>
          <w:bCs/>
          <w:sz w:val="32"/>
          <w:szCs w:val="32"/>
        </w:rPr>
      </w:pPr>
      <w:r>
        <w:rPr>
          <w:rFonts w:hint="eastAsia" w:ascii="仿宋" w:hAnsi="仿宋" w:eastAsia="仿宋" w:cs="仿宋"/>
          <w:bCs/>
          <w:sz w:val="32"/>
          <w:szCs w:val="32"/>
        </w:rPr>
        <w:t>6．“一线从事思想政治工作时间”“现职务/职级晋升时间”填写格式为“X年X个月”；</w:t>
      </w:r>
    </w:p>
    <w:p>
      <w:pPr>
        <w:spacing w:line="560" w:lineRule="exact"/>
        <w:ind w:left="640" w:hanging="640" w:hangingChars="200"/>
        <w:rPr>
          <w:rFonts w:ascii="仿宋" w:hAnsi="仿宋" w:eastAsia="仿宋" w:cs="仿宋"/>
          <w:bCs/>
          <w:sz w:val="32"/>
          <w:szCs w:val="32"/>
        </w:rPr>
      </w:pPr>
      <w:r>
        <w:rPr>
          <w:rFonts w:hint="eastAsia" w:ascii="仿宋" w:hAnsi="仿宋" w:eastAsia="仿宋" w:cs="仿宋"/>
          <w:bCs/>
          <w:sz w:val="32"/>
          <w:szCs w:val="32"/>
        </w:rPr>
        <w:t>四、所填写内容可附页。如有支撑材料，请按表格的顺序装订好作为附件附后。</w:t>
      </w:r>
    </w:p>
    <w:p>
      <w:pPr>
        <w:spacing w:line="560" w:lineRule="exact"/>
        <w:rPr>
          <w:rFonts w:ascii="仿宋" w:hAnsi="仿宋" w:eastAsia="仿宋" w:cs="仿宋"/>
          <w:bCs/>
          <w:sz w:val="32"/>
          <w:szCs w:val="32"/>
        </w:rPr>
      </w:pPr>
      <w:r>
        <w:rPr>
          <w:rFonts w:hint="eastAsia" w:ascii="仿宋" w:hAnsi="仿宋" w:eastAsia="仿宋" w:cs="仿宋"/>
          <w:bCs/>
          <w:sz w:val="32"/>
          <w:szCs w:val="32"/>
        </w:rPr>
        <w:t>五、《申报书》采用A4规格页面，左侧装订。</w:t>
      </w:r>
    </w:p>
    <w:p>
      <w:pPr>
        <w:spacing w:line="560" w:lineRule="exact"/>
        <w:rPr>
          <w:rFonts w:ascii="仿宋" w:hAnsi="仿宋" w:eastAsia="仿宋" w:cs="仿宋"/>
          <w:bCs/>
          <w:sz w:val="32"/>
          <w:szCs w:val="32"/>
        </w:rPr>
        <w:sectPr>
          <w:footerReference r:id="rId7" w:type="default"/>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bCs/>
          <w:sz w:val="32"/>
          <w:szCs w:val="32"/>
        </w:rPr>
        <w:t>六、凡递交的《申报书》及支撑材料概不退还。</w:t>
      </w:r>
    </w:p>
    <w:p>
      <w:pPr>
        <w:spacing w:line="240" w:lineRule="atLeast"/>
        <w:rPr>
          <w:rFonts w:ascii="Times New Roman" w:hAnsi="Times New Roman"/>
          <w:b/>
          <w:bCs/>
          <w:sz w:val="28"/>
          <w:szCs w:val="28"/>
        </w:rPr>
      </w:pPr>
      <w:r>
        <w:rPr>
          <w:rFonts w:hint="eastAsia" w:ascii="Times New Roman" w:hAnsi="Times New Roman"/>
          <w:b/>
          <w:bCs/>
          <w:sz w:val="28"/>
          <w:szCs w:val="28"/>
        </w:rPr>
        <w:t>一、</w:t>
      </w:r>
      <w:r>
        <w:rPr>
          <w:rFonts w:ascii="Times New Roman" w:hAnsi="Times New Roman"/>
          <w:b/>
          <w:bCs/>
          <w:sz w:val="28"/>
          <w:szCs w:val="28"/>
        </w:rPr>
        <w:t>现有工作基础</w:t>
      </w:r>
    </w:p>
    <w:p>
      <w:pPr>
        <w:spacing w:before="120" w:beforeLines="50" w:after="120" w:afterLines="50" w:line="280" w:lineRule="atLeast"/>
        <w:rPr>
          <w:rFonts w:ascii="Times New Roman" w:hAnsi="Times New Roman"/>
          <w:b/>
          <w:sz w:val="24"/>
          <w:szCs w:val="24"/>
        </w:rPr>
      </w:pPr>
      <w:r>
        <w:rPr>
          <w:rFonts w:ascii="Times New Roman" w:hAnsi="Times New Roman"/>
          <w:b/>
          <w:sz w:val="24"/>
          <w:szCs w:val="24"/>
        </w:rPr>
        <w:t>1-1</w:t>
      </w:r>
      <w:r>
        <w:rPr>
          <w:rFonts w:hint="eastAsia" w:ascii="Times New Roman" w:hAnsi="Times New Roman"/>
          <w:b/>
          <w:sz w:val="24"/>
          <w:szCs w:val="24"/>
        </w:rPr>
        <w:t>工作室建设情况</w:t>
      </w:r>
      <w:r>
        <w:rPr>
          <w:rFonts w:ascii="Times New Roman" w:hAnsi="Times New Roman"/>
          <w:b/>
          <w:sz w:val="24"/>
          <w:szCs w:val="24"/>
        </w:rPr>
        <w:t>（可附页）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仿宋" w:hAnsi="仿宋" w:eastAsia="仿宋" w:cs="仿宋"/>
                <w:b/>
                <w:sz w:val="24"/>
                <w:szCs w:val="24"/>
              </w:rPr>
            </w:pPr>
            <w:r>
              <w:rPr>
                <w:rFonts w:hint="eastAsia" w:ascii="仿宋" w:hAnsi="仿宋" w:eastAsia="仿宋" w:cs="仿宋"/>
                <w:bCs/>
              </w:rPr>
              <w:t xml:space="preserve">包括但不限于与工作室建设方向相关的工作基础、研究基础、队伍基础等。 </w:t>
            </w: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p>
          <w:p>
            <w:pPr>
              <w:spacing w:line="150" w:lineRule="atLeast"/>
              <w:rPr>
                <w:rFonts w:ascii="Times New Roman" w:hAnsi="Times New Roman"/>
                <w:b/>
                <w:sz w:val="24"/>
                <w:szCs w:val="24"/>
              </w:rPr>
            </w:pPr>
          </w:p>
        </w:tc>
      </w:tr>
    </w:tbl>
    <w:p>
      <w:pPr>
        <w:rPr>
          <w:rFonts w:ascii="Times New Roman" w:hAnsi="Times New Roman"/>
          <w:b/>
          <w:sz w:val="24"/>
          <w:szCs w:val="24"/>
        </w:rPr>
      </w:pPr>
      <w:r>
        <w:rPr>
          <w:rFonts w:hint="eastAsia" w:ascii="Times New Roman" w:hAnsi="Times New Roman"/>
          <w:b/>
          <w:sz w:val="24"/>
          <w:szCs w:val="24"/>
        </w:rPr>
        <w:br w:type="page"/>
      </w:r>
    </w:p>
    <w:p>
      <w:pPr>
        <w:spacing w:before="120" w:beforeLines="50" w:after="120" w:afterLines="50" w:line="280" w:lineRule="exact"/>
        <w:rPr>
          <w:rFonts w:ascii="Times New Roman" w:hAnsi="Times New Roman"/>
          <w:b/>
          <w:sz w:val="24"/>
          <w:szCs w:val="24"/>
        </w:rPr>
      </w:pPr>
      <w:r>
        <w:rPr>
          <w:rFonts w:hint="eastAsia" w:ascii="Times New Roman" w:hAnsi="Times New Roman"/>
          <w:b/>
          <w:sz w:val="24"/>
          <w:szCs w:val="24"/>
        </w:rPr>
        <w:t>1</w:t>
      </w:r>
      <w:r>
        <w:rPr>
          <w:rFonts w:ascii="Times New Roman" w:hAnsi="Times New Roman"/>
          <w:b/>
          <w:sz w:val="24"/>
          <w:szCs w:val="24"/>
        </w:rPr>
        <w:t>-2</w:t>
      </w:r>
      <w:r>
        <w:rPr>
          <w:rFonts w:hint="eastAsia" w:ascii="Times New Roman" w:hAnsi="Times New Roman"/>
          <w:b/>
          <w:sz w:val="24"/>
          <w:szCs w:val="24"/>
        </w:rPr>
        <w:t>主持人</w:t>
      </w:r>
      <w:r>
        <w:rPr>
          <w:rFonts w:ascii="Times New Roman" w:hAnsi="Times New Roman"/>
          <w:b/>
          <w:sz w:val="24"/>
          <w:szCs w:val="24"/>
        </w:rPr>
        <w:t>近五年工作获奖励情况</w:t>
      </w:r>
    </w:p>
    <w:p>
      <w:pPr>
        <w:spacing w:before="120" w:beforeLines="50" w:after="120" w:afterLines="50" w:line="200" w:lineRule="exact"/>
        <w:rPr>
          <w:rFonts w:ascii="Times New Roman" w:hAnsi="Times New Roman"/>
          <w:b/>
          <w:sz w:val="24"/>
          <w:szCs w:val="24"/>
        </w:rPr>
      </w:pPr>
      <w:r>
        <w:rPr>
          <w:rFonts w:hint="eastAsia" w:ascii="Times New Roman" w:hAnsi="Times New Roman" w:eastAsia="楷体_GB2312"/>
          <w:b/>
        </w:rPr>
        <w:t>（</w:t>
      </w:r>
      <w:r>
        <w:rPr>
          <w:rFonts w:hint="eastAsia" w:ascii="仿宋" w:hAnsi="仿宋" w:eastAsia="仿宋" w:cs="仿宋"/>
          <w:bCs/>
        </w:rPr>
        <w:t>注：获奖名称请写明全称。</w:t>
      </w:r>
      <w:r>
        <w:rPr>
          <w:rFonts w:hint="eastAsia" w:ascii="Times New Roman" w:hAnsi="Times New Roman" w:eastAsia="楷体_GB2312"/>
          <w:b/>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338"/>
        <w:gridCol w:w="1958"/>
        <w:gridCol w:w="2229"/>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813" w:type="dxa"/>
            <w:vAlign w:val="center"/>
          </w:tcPr>
          <w:p>
            <w:pPr>
              <w:spacing w:line="320" w:lineRule="atLeast"/>
              <w:jc w:val="center"/>
              <w:rPr>
                <w:rFonts w:ascii="Times New Roman" w:hAnsi="Times New Roman"/>
                <w:b/>
              </w:rPr>
            </w:pPr>
            <w:r>
              <w:rPr>
                <w:rFonts w:ascii="Times New Roman" w:hAnsi="Times New Roman"/>
                <w:b/>
              </w:rPr>
              <w:t>序号</w:t>
            </w:r>
          </w:p>
        </w:tc>
        <w:tc>
          <w:tcPr>
            <w:tcW w:w="2338" w:type="dxa"/>
            <w:vAlign w:val="center"/>
          </w:tcPr>
          <w:p>
            <w:pPr>
              <w:spacing w:line="320" w:lineRule="atLeast"/>
              <w:jc w:val="center"/>
              <w:rPr>
                <w:rFonts w:ascii="Times New Roman" w:hAnsi="Times New Roman"/>
                <w:b/>
              </w:rPr>
            </w:pPr>
            <w:r>
              <w:rPr>
                <w:rFonts w:ascii="Times New Roman" w:hAnsi="Times New Roman"/>
                <w:b/>
                <w:szCs w:val="24"/>
              </w:rPr>
              <w:t>获奖名称</w:t>
            </w:r>
          </w:p>
        </w:tc>
        <w:tc>
          <w:tcPr>
            <w:tcW w:w="1958" w:type="dxa"/>
            <w:vAlign w:val="center"/>
          </w:tcPr>
          <w:p>
            <w:pPr>
              <w:spacing w:line="320" w:lineRule="atLeast"/>
              <w:jc w:val="center"/>
              <w:rPr>
                <w:rFonts w:ascii="Times New Roman" w:hAnsi="Times New Roman"/>
                <w:b/>
              </w:rPr>
            </w:pPr>
            <w:r>
              <w:rPr>
                <w:rFonts w:ascii="Times New Roman" w:hAnsi="Times New Roman"/>
                <w:b/>
                <w:szCs w:val="24"/>
              </w:rPr>
              <w:t>授予单位</w:t>
            </w:r>
            <w:r>
              <w:rPr>
                <w:rFonts w:hint="eastAsia" w:ascii="Times New Roman" w:hAnsi="Times New Roman"/>
                <w:b/>
                <w:szCs w:val="24"/>
              </w:rPr>
              <w:t>（学校级/省部级）</w:t>
            </w:r>
          </w:p>
        </w:tc>
        <w:tc>
          <w:tcPr>
            <w:tcW w:w="2229" w:type="dxa"/>
            <w:vAlign w:val="center"/>
          </w:tcPr>
          <w:p>
            <w:pPr>
              <w:spacing w:line="320" w:lineRule="atLeast"/>
              <w:jc w:val="center"/>
              <w:rPr>
                <w:rFonts w:ascii="Times New Roman" w:hAnsi="Times New Roman"/>
                <w:b/>
              </w:rPr>
            </w:pPr>
            <w:r>
              <w:rPr>
                <w:rFonts w:ascii="Times New Roman" w:hAnsi="Times New Roman"/>
                <w:b/>
                <w:szCs w:val="24"/>
              </w:rPr>
              <w:t>获奖时间</w:t>
            </w:r>
          </w:p>
        </w:tc>
        <w:tc>
          <w:tcPr>
            <w:tcW w:w="1181" w:type="dxa"/>
            <w:vAlign w:val="center"/>
          </w:tcPr>
          <w:p>
            <w:pPr>
              <w:spacing w:line="320" w:lineRule="atLeast"/>
              <w:jc w:val="center"/>
              <w:rPr>
                <w:rFonts w:ascii="Times New Roman" w:hAnsi="Times New Roman"/>
                <w:b/>
              </w:rPr>
            </w:pPr>
            <w:r>
              <w:rPr>
                <w:rFonts w:ascii="Times New Roman" w:hAnsi="Times New Roman"/>
                <w:b/>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3" w:type="dxa"/>
            <w:vAlign w:val="center"/>
          </w:tcPr>
          <w:p>
            <w:pPr>
              <w:rPr>
                <w:rFonts w:ascii="宋体" w:hAnsi="宋体" w:eastAsia="宋体" w:cs="宋体"/>
                <w:color w:val="000000"/>
                <w:sz w:val="24"/>
              </w:rPr>
            </w:pPr>
          </w:p>
        </w:tc>
        <w:tc>
          <w:tcPr>
            <w:tcW w:w="2338" w:type="dxa"/>
            <w:vAlign w:val="center"/>
          </w:tcPr>
          <w:p>
            <w:pPr>
              <w:rPr>
                <w:rFonts w:ascii="宋体" w:hAnsi="宋体" w:eastAsia="宋体" w:cs="宋体"/>
                <w:color w:val="000000"/>
                <w:sz w:val="24"/>
              </w:rPr>
            </w:pPr>
          </w:p>
        </w:tc>
        <w:tc>
          <w:tcPr>
            <w:tcW w:w="1958" w:type="dxa"/>
            <w:vAlign w:val="center"/>
          </w:tcPr>
          <w:p>
            <w:pPr>
              <w:rPr>
                <w:rFonts w:ascii="宋体" w:hAnsi="宋体" w:eastAsia="宋体" w:cs="宋体"/>
                <w:color w:val="000000"/>
                <w:sz w:val="24"/>
              </w:rPr>
            </w:pPr>
          </w:p>
        </w:tc>
        <w:tc>
          <w:tcPr>
            <w:tcW w:w="2229" w:type="dxa"/>
            <w:vAlign w:val="center"/>
          </w:tcPr>
          <w:p>
            <w:pPr>
              <w:rPr>
                <w:rFonts w:ascii="宋体" w:hAnsi="宋体" w:eastAsia="宋体" w:cs="宋体"/>
                <w:color w:val="000000"/>
                <w:sz w:val="24"/>
              </w:rPr>
            </w:pPr>
          </w:p>
        </w:tc>
        <w:tc>
          <w:tcPr>
            <w:tcW w:w="1181" w:type="dxa"/>
            <w:vAlign w:val="center"/>
          </w:tcPr>
          <w:p>
            <w:pP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3" w:type="dxa"/>
            <w:vAlign w:val="center"/>
          </w:tcPr>
          <w:p>
            <w:pPr>
              <w:rPr>
                <w:rFonts w:ascii="宋体" w:hAnsi="宋体" w:eastAsia="宋体" w:cs="宋体"/>
                <w:color w:val="000000"/>
                <w:sz w:val="24"/>
              </w:rPr>
            </w:pPr>
          </w:p>
        </w:tc>
        <w:tc>
          <w:tcPr>
            <w:tcW w:w="2338" w:type="dxa"/>
            <w:vAlign w:val="center"/>
          </w:tcPr>
          <w:p>
            <w:pPr>
              <w:rPr>
                <w:rFonts w:ascii="宋体" w:hAnsi="宋体" w:eastAsia="宋体" w:cs="宋体"/>
                <w:color w:val="000000"/>
                <w:sz w:val="24"/>
              </w:rPr>
            </w:pPr>
          </w:p>
        </w:tc>
        <w:tc>
          <w:tcPr>
            <w:tcW w:w="1958" w:type="dxa"/>
            <w:vAlign w:val="center"/>
          </w:tcPr>
          <w:p>
            <w:pPr>
              <w:rPr>
                <w:rFonts w:ascii="宋体" w:hAnsi="宋体" w:eastAsia="宋体" w:cs="宋体"/>
                <w:color w:val="000000"/>
                <w:sz w:val="24"/>
              </w:rPr>
            </w:pPr>
          </w:p>
        </w:tc>
        <w:tc>
          <w:tcPr>
            <w:tcW w:w="2229" w:type="dxa"/>
            <w:vAlign w:val="center"/>
          </w:tcPr>
          <w:p>
            <w:pPr>
              <w:rPr>
                <w:rFonts w:ascii="宋体" w:hAnsi="宋体" w:eastAsia="宋体" w:cs="宋体"/>
                <w:color w:val="000000"/>
                <w:sz w:val="24"/>
              </w:rPr>
            </w:pPr>
          </w:p>
        </w:tc>
        <w:tc>
          <w:tcPr>
            <w:tcW w:w="1181" w:type="dxa"/>
            <w:vAlign w:val="center"/>
          </w:tcPr>
          <w:p>
            <w:pP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3" w:type="dxa"/>
            <w:vAlign w:val="center"/>
          </w:tcPr>
          <w:p>
            <w:pPr>
              <w:rPr>
                <w:rFonts w:ascii="宋体" w:hAnsi="宋体" w:eastAsia="宋体" w:cs="宋体"/>
                <w:color w:val="000000"/>
                <w:sz w:val="24"/>
              </w:rPr>
            </w:pPr>
          </w:p>
        </w:tc>
        <w:tc>
          <w:tcPr>
            <w:tcW w:w="2338" w:type="dxa"/>
            <w:vAlign w:val="center"/>
          </w:tcPr>
          <w:p>
            <w:pPr>
              <w:rPr>
                <w:rFonts w:ascii="宋体" w:hAnsi="宋体" w:eastAsia="宋体" w:cs="宋体"/>
                <w:color w:val="000000"/>
                <w:sz w:val="24"/>
              </w:rPr>
            </w:pPr>
          </w:p>
        </w:tc>
        <w:tc>
          <w:tcPr>
            <w:tcW w:w="1958" w:type="dxa"/>
            <w:vAlign w:val="center"/>
          </w:tcPr>
          <w:p>
            <w:pPr>
              <w:rPr>
                <w:rFonts w:ascii="宋体" w:hAnsi="宋体" w:eastAsia="宋体" w:cs="宋体"/>
                <w:color w:val="000000"/>
                <w:sz w:val="24"/>
              </w:rPr>
            </w:pPr>
          </w:p>
        </w:tc>
        <w:tc>
          <w:tcPr>
            <w:tcW w:w="2229" w:type="dxa"/>
            <w:vAlign w:val="center"/>
          </w:tcPr>
          <w:p>
            <w:pPr>
              <w:rPr>
                <w:rFonts w:ascii="宋体" w:hAnsi="宋体" w:eastAsia="宋体" w:cs="宋体"/>
                <w:color w:val="000000"/>
                <w:sz w:val="24"/>
              </w:rPr>
            </w:pPr>
          </w:p>
        </w:tc>
        <w:tc>
          <w:tcPr>
            <w:tcW w:w="1181" w:type="dxa"/>
            <w:vAlign w:val="center"/>
          </w:tcPr>
          <w:p>
            <w:pP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3" w:type="dxa"/>
            <w:vAlign w:val="center"/>
          </w:tcPr>
          <w:p>
            <w:pPr>
              <w:rPr>
                <w:rFonts w:ascii="宋体" w:hAnsi="宋体" w:eastAsia="宋体" w:cs="宋体"/>
                <w:color w:val="000000"/>
                <w:sz w:val="24"/>
              </w:rPr>
            </w:pPr>
          </w:p>
        </w:tc>
        <w:tc>
          <w:tcPr>
            <w:tcW w:w="2338" w:type="dxa"/>
            <w:vAlign w:val="center"/>
          </w:tcPr>
          <w:p>
            <w:pPr>
              <w:rPr>
                <w:rFonts w:ascii="宋体" w:hAnsi="宋体" w:eastAsia="宋体" w:cs="宋体"/>
                <w:color w:val="000000"/>
                <w:sz w:val="24"/>
              </w:rPr>
            </w:pPr>
          </w:p>
        </w:tc>
        <w:tc>
          <w:tcPr>
            <w:tcW w:w="1958" w:type="dxa"/>
            <w:vAlign w:val="center"/>
          </w:tcPr>
          <w:p>
            <w:pPr>
              <w:rPr>
                <w:rFonts w:ascii="宋体" w:hAnsi="宋体" w:eastAsia="宋体" w:cs="宋体"/>
                <w:color w:val="000000"/>
                <w:sz w:val="24"/>
              </w:rPr>
            </w:pPr>
          </w:p>
        </w:tc>
        <w:tc>
          <w:tcPr>
            <w:tcW w:w="2229" w:type="dxa"/>
            <w:vAlign w:val="center"/>
          </w:tcPr>
          <w:p>
            <w:pPr>
              <w:rPr>
                <w:rFonts w:ascii="宋体" w:hAnsi="宋体" w:eastAsia="宋体" w:cs="宋体"/>
                <w:color w:val="000000"/>
                <w:sz w:val="24"/>
              </w:rPr>
            </w:pPr>
          </w:p>
        </w:tc>
        <w:tc>
          <w:tcPr>
            <w:tcW w:w="1181" w:type="dxa"/>
            <w:vAlign w:val="center"/>
          </w:tcPr>
          <w:p>
            <w:pP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3" w:type="dxa"/>
            <w:vAlign w:val="center"/>
          </w:tcPr>
          <w:p>
            <w:pPr>
              <w:rPr>
                <w:rFonts w:ascii="宋体" w:hAnsi="宋体" w:eastAsia="宋体" w:cs="宋体"/>
                <w:color w:val="000000"/>
                <w:sz w:val="24"/>
              </w:rPr>
            </w:pPr>
          </w:p>
        </w:tc>
        <w:tc>
          <w:tcPr>
            <w:tcW w:w="2338" w:type="dxa"/>
            <w:vAlign w:val="center"/>
          </w:tcPr>
          <w:p>
            <w:pPr>
              <w:rPr>
                <w:rFonts w:ascii="宋体" w:hAnsi="宋体" w:eastAsia="宋体" w:cs="宋体"/>
                <w:color w:val="000000"/>
                <w:sz w:val="24"/>
              </w:rPr>
            </w:pPr>
          </w:p>
        </w:tc>
        <w:tc>
          <w:tcPr>
            <w:tcW w:w="1958" w:type="dxa"/>
            <w:vAlign w:val="center"/>
          </w:tcPr>
          <w:p>
            <w:pPr>
              <w:rPr>
                <w:rFonts w:ascii="宋体" w:hAnsi="宋体" w:eastAsia="宋体" w:cs="宋体"/>
                <w:color w:val="000000"/>
                <w:sz w:val="24"/>
              </w:rPr>
            </w:pPr>
          </w:p>
        </w:tc>
        <w:tc>
          <w:tcPr>
            <w:tcW w:w="2229" w:type="dxa"/>
            <w:vAlign w:val="center"/>
          </w:tcPr>
          <w:p>
            <w:pPr>
              <w:rPr>
                <w:rFonts w:ascii="宋体" w:hAnsi="宋体" w:eastAsia="宋体" w:cs="宋体"/>
                <w:color w:val="000000"/>
                <w:sz w:val="24"/>
              </w:rPr>
            </w:pPr>
          </w:p>
        </w:tc>
        <w:tc>
          <w:tcPr>
            <w:tcW w:w="1181" w:type="dxa"/>
            <w:vAlign w:val="center"/>
          </w:tcPr>
          <w:p>
            <w:pP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3" w:type="dxa"/>
            <w:vAlign w:val="center"/>
          </w:tcPr>
          <w:p>
            <w:pPr>
              <w:spacing w:line="320" w:lineRule="atLeast"/>
              <w:jc w:val="center"/>
              <w:rPr>
                <w:rFonts w:ascii="Times New Roman" w:hAnsi="Times New Roman"/>
                <w:b/>
              </w:rPr>
            </w:pPr>
          </w:p>
        </w:tc>
        <w:tc>
          <w:tcPr>
            <w:tcW w:w="2338" w:type="dxa"/>
            <w:vAlign w:val="center"/>
          </w:tcPr>
          <w:p>
            <w:pPr>
              <w:spacing w:line="320" w:lineRule="atLeast"/>
              <w:rPr>
                <w:rFonts w:ascii="Times New Roman" w:hAnsi="Times New Roman"/>
                <w:b/>
                <w:szCs w:val="24"/>
              </w:rPr>
            </w:pPr>
          </w:p>
        </w:tc>
        <w:tc>
          <w:tcPr>
            <w:tcW w:w="1958" w:type="dxa"/>
            <w:vAlign w:val="center"/>
          </w:tcPr>
          <w:p>
            <w:pPr>
              <w:spacing w:line="320" w:lineRule="atLeast"/>
              <w:rPr>
                <w:rFonts w:ascii="Times New Roman" w:hAnsi="Times New Roman"/>
                <w:b/>
                <w:szCs w:val="24"/>
              </w:rPr>
            </w:pPr>
          </w:p>
        </w:tc>
        <w:tc>
          <w:tcPr>
            <w:tcW w:w="2229"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3" w:type="dxa"/>
            <w:vAlign w:val="center"/>
          </w:tcPr>
          <w:p>
            <w:pPr>
              <w:spacing w:line="320" w:lineRule="atLeast"/>
              <w:jc w:val="center"/>
              <w:rPr>
                <w:rFonts w:ascii="Times New Roman" w:hAnsi="Times New Roman"/>
                <w:b/>
              </w:rPr>
            </w:pPr>
          </w:p>
        </w:tc>
        <w:tc>
          <w:tcPr>
            <w:tcW w:w="2338" w:type="dxa"/>
            <w:vAlign w:val="center"/>
          </w:tcPr>
          <w:p>
            <w:pPr>
              <w:spacing w:line="320" w:lineRule="atLeast"/>
              <w:rPr>
                <w:rFonts w:ascii="Times New Roman" w:hAnsi="Times New Roman"/>
                <w:b/>
                <w:szCs w:val="24"/>
              </w:rPr>
            </w:pPr>
          </w:p>
        </w:tc>
        <w:tc>
          <w:tcPr>
            <w:tcW w:w="1958" w:type="dxa"/>
            <w:vAlign w:val="center"/>
          </w:tcPr>
          <w:p>
            <w:pPr>
              <w:spacing w:line="320" w:lineRule="atLeast"/>
              <w:rPr>
                <w:rFonts w:ascii="Times New Roman" w:hAnsi="Times New Roman"/>
                <w:b/>
                <w:szCs w:val="24"/>
              </w:rPr>
            </w:pPr>
          </w:p>
        </w:tc>
        <w:tc>
          <w:tcPr>
            <w:tcW w:w="2229"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3" w:type="dxa"/>
            <w:vAlign w:val="center"/>
          </w:tcPr>
          <w:p>
            <w:pPr>
              <w:spacing w:line="320" w:lineRule="atLeast"/>
              <w:jc w:val="center"/>
              <w:rPr>
                <w:rFonts w:ascii="Times New Roman" w:hAnsi="Times New Roman"/>
                <w:b/>
              </w:rPr>
            </w:pPr>
          </w:p>
        </w:tc>
        <w:tc>
          <w:tcPr>
            <w:tcW w:w="2338" w:type="dxa"/>
            <w:vAlign w:val="center"/>
          </w:tcPr>
          <w:p>
            <w:pPr>
              <w:spacing w:line="320" w:lineRule="atLeast"/>
              <w:rPr>
                <w:rFonts w:ascii="Times New Roman" w:hAnsi="Times New Roman"/>
                <w:b/>
                <w:szCs w:val="24"/>
              </w:rPr>
            </w:pPr>
          </w:p>
        </w:tc>
        <w:tc>
          <w:tcPr>
            <w:tcW w:w="1958" w:type="dxa"/>
            <w:vAlign w:val="center"/>
          </w:tcPr>
          <w:p>
            <w:pPr>
              <w:spacing w:line="320" w:lineRule="atLeast"/>
              <w:rPr>
                <w:rFonts w:ascii="Times New Roman" w:hAnsi="Times New Roman"/>
                <w:b/>
                <w:szCs w:val="24"/>
              </w:rPr>
            </w:pPr>
          </w:p>
        </w:tc>
        <w:tc>
          <w:tcPr>
            <w:tcW w:w="2229"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3" w:type="dxa"/>
            <w:vAlign w:val="center"/>
          </w:tcPr>
          <w:p>
            <w:pPr>
              <w:spacing w:line="320" w:lineRule="atLeast"/>
              <w:jc w:val="center"/>
              <w:rPr>
                <w:rFonts w:ascii="Times New Roman" w:hAnsi="Times New Roman"/>
                <w:b/>
              </w:rPr>
            </w:pPr>
          </w:p>
        </w:tc>
        <w:tc>
          <w:tcPr>
            <w:tcW w:w="2338" w:type="dxa"/>
            <w:vAlign w:val="center"/>
          </w:tcPr>
          <w:p>
            <w:pPr>
              <w:spacing w:line="320" w:lineRule="atLeast"/>
              <w:rPr>
                <w:rFonts w:ascii="Times New Roman" w:hAnsi="Times New Roman"/>
                <w:b/>
                <w:szCs w:val="24"/>
              </w:rPr>
            </w:pPr>
          </w:p>
        </w:tc>
        <w:tc>
          <w:tcPr>
            <w:tcW w:w="1958" w:type="dxa"/>
            <w:vAlign w:val="center"/>
          </w:tcPr>
          <w:p>
            <w:pPr>
              <w:spacing w:line="320" w:lineRule="atLeast"/>
              <w:rPr>
                <w:rFonts w:ascii="Times New Roman" w:hAnsi="Times New Roman"/>
                <w:b/>
                <w:szCs w:val="24"/>
              </w:rPr>
            </w:pPr>
          </w:p>
        </w:tc>
        <w:tc>
          <w:tcPr>
            <w:tcW w:w="2229"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3" w:type="dxa"/>
            <w:vAlign w:val="center"/>
          </w:tcPr>
          <w:p>
            <w:pPr>
              <w:spacing w:line="320" w:lineRule="atLeast"/>
              <w:jc w:val="center"/>
              <w:rPr>
                <w:rFonts w:ascii="Times New Roman" w:hAnsi="Times New Roman"/>
                <w:b/>
              </w:rPr>
            </w:pPr>
          </w:p>
        </w:tc>
        <w:tc>
          <w:tcPr>
            <w:tcW w:w="2338" w:type="dxa"/>
            <w:vAlign w:val="center"/>
          </w:tcPr>
          <w:p>
            <w:pPr>
              <w:spacing w:line="320" w:lineRule="atLeast"/>
              <w:rPr>
                <w:rFonts w:ascii="Times New Roman" w:hAnsi="Times New Roman"/>
                <w:b/>
                <w:szCs w:val="24"/>
              </w:rPr>
            </w:pPr>
          </w:p>
        </w:tc>
        <w:tc>
          <w:tcPr>
            <w:tcW w:w="1958" w:type="dxa"/>
            <w:vAlign w:val="center"/>
          </w:tcPr>
          <w:p>
            <w:pPr>
              <w:spacing w:line="320" w:lineRule="atLeast"/>
              <w:rPr>
                <w:rFonts w:ascii="Times New Roman" w:hAnsi="Times New Roman"/>
                <w:b/>
                <w:szCs w:val="24"/>
              </w:rPr>
            </w:pPr>
          </w:p>
        </w:tc>
        <w:tc>
          <w:tcPr>
            <w:tcW w:w="2229" w:type="dxa"/>
            <w:vAlign w:val="center"/>
          </w:tcPr>
          <w:p>
            <w:pPr>
              <w:spacing w:line="320" w:lineRule="atLeast"/>
              <w:rPr>
                <w:rFonts w:ascii="Times New Roman" w:hAnsi="Times New Roman"/>
                <w:b/>
                <w:szCs w:val="24"/>
              </w:rPr>
            </w:pPr>
          </w:p>
        </w:tc>
        <w:tc>
          <w:tcPr>
            <w:tcW w:w="1181" w:type="dxa"/>
            <w:vAlign w:val="center"/>
          </w:tcPr>
          <w:p>
            <w:pPr>
              <w:spacing w:line="320" w:lineRule="atLeast"/>
              <w:jc w:val="center"/>
              <w:rPr>
                <w:rFonts w:ascii="Times New Roman" w:hAnsi="Times New Roman"/>
                <w:b/>
              </w:rPr>
            </w:pPr>
          </w:p>
        </w:tc>
      </w:tr>
    </w:tbl>
    <w:p>
      <w:pPr>
        <w:spacing w:before="120" w:beforeLines="50" w:after="120" w:afterLines="50" w:line="200" w:lineRule="atLeast"/>
        <w:rPr>
          <w:rFonts w:ascii="Times New Roman" w:hAnsi="Times New Roman"/>
          <w:b/>
          <w:sz w:val="24"/>
          <w:szCs w:val="24"/>
        </w:rPr>
      </w:pPr>
      <w:r>
        <w:rPr>
          <w:rFonts w:hint="eastAsia" w:ascii="Times New Roman" w:hAnsi="Times New Roman"/>
          <w:b/>
          <w:sz w:val="24"/>
          <w:szCs w:val="24"/>
        </w:rPr>
        <w:t>1</w:t>
      </w:r>
      <w:r>
        <w:rPr>
          <w:rFonts w:ascii="Times New Roman" w:hAnsi="Times New Roman"/>
          <w:b/>
          <w:sz w:val="24"/>
          <w:szCs w:val="24"/>
        </w:rPr>
        <w:t>-3</w:t>
      </w:r>
      <w:r>
        <w:rPr>
          <w:rFonts w:hint="eastAsia" w:ascii="Times New Roman" w:hAnsi="Times New Roman"/>
          <w:b/>
          <w:sz w:val="24"/>
          <w:szCs w:val="24"/>
        </w:rPr>
        <w:t>工作室</w:t>
      </w:r>
      <w:r>
        <w:rPr>
          <w:rFonts w:ascii="Times New Roman" w:hAnsi="Times New Roman"/>
          <w:b/>
          <w:sz w:val="24"/>
          <w:szCs w:val="24"/>
        </w:rPr>
        <w:t>近五年工作代表性成果</w:t>
      </w:r>
    </w:p>
    <w:p>
      <w:pPr>
        <w:spacing w:before="120" w:beforeLines="50" w:after="120" w:afterLines="50" w:line="200" w:lineRule="atLeast"/>
        <w:rPr>
          <w:rFonts w:ascii="Times New Roman" w:hAnsi="Times New Roman" w:eastAsia="楷体_GB2312"/>
          <w:b/>
        </w:rPr>
      </w:pPr>
      <w:r>
        <w:rPr>
          <w:rFonts w:hint="eastAsia" w:ascii="Times New Roman" w:hAnsi="Times New Roman" w:eastAsia="楷体_GB2312"/>
          <w:b/>
        </w:rPr>
        <w:t>（</w:t>
      </w:r>
      <w:r>
        <w:rPr>
          <w:rFonts w:hint="eastAsia" w:ascii="仿宋" w:hAnsi="仿宋" w:eastAsia="仿宋" w:cs="仿宋"/>
          <w:bCs/>
        </w:rPr>
        <w:t>注：</w:t>
      </w:r>
      <w:r>
        <w:rPr>
          <w:rFonts w:hint="eastAsia" w:ascii="仿宋" w:hAnsi="仿宋" w:eastAsia="仿宋" w:cs="仿宋"/>
          <w:bCs/>
          <w:color w:val="FF0000"/>
        </w:rPr>
        <w:t>代表性成果包括具有较强针对性与实效性的工作指南、案例或视频等。</w:t>
      </w:r>
      <w:r>
        <w:rPr>
          <w:rFonts w:hint="eastAsia" w:ascii="Times New Roman" w:hAnsi="Times New Roman" w:eastAsia="楷体_GB2312"/>
          <w:b/>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90"/>
        <w:gridCol w:w="1704"/>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pacing w:line="320" w:lineRule="atLeast"/>
              <w:jc w:val="center"/>
              <w:rPr>
                <w:rFonts w:ascii="Times New Roman" w:hAnsi="Times New Roman"/>
                <w:b/>
              </w:rPr>
            </w:pPr>
            <w:r>
              <w:rPr>
                <w:rFonts w:ascii="Times New Roman" w:hAnsi="Times New Roman"/>
                <w:b/>
              </w:rPr>
              <w:t>序号</w:t>
            </w:r>
          </w:p>
        </w:tc>
        <w:tc>
          <w:tcPr>
            <w:tcW w:w="2590" w:type="dxa"/>
            <w:vAlign w:val="center"/>
          </w:tcPr>
          <w:p>
            <w:pPr>
              <w:spacing w:line="320" w:lineRule="atLeast"/>
              <w:jc w:val="center"/>
              <w:rPr>
                <w:rFonts w:ascii="Times New Roman" w:hAnsi="Times New Roman"/>
                <w:b/>
              </w:rPr>
            </w:pPr>
            <w:r>
              <w:rPr>
                <w:rFonts w:ascii="Times New Roman" w:hAnsi="Times New Roman"/>
                <w:b/>
                <w:szCs w:val="24"/>
              </w:rPr>
              <w:t>成果名称</w:t>
            </w:r>
          </w:p>
        </w:tc>
        <w:tc>
          <w:tcPr>
            <w:tcW w:w="1704" w:type="dxa"/>
            <w:vAlign w:val="center"/>
          </w:tcPr>
          <w:p>
            <w:pPr>
              <w:spacing w:line="320" w:lineRule="atLeast"/>
              <w:jc w:val="center"/>
              <w:rPr>
                <w:rFonts w:ascii="Times New Roman" w:hAnsi="Times New Roman"/>
                <w:b/>
              </w:rPr>
            </w:pPr>
            <w:r>
              <w:rPr>
                <w:rFonts w:ascii="Times New Roman" w:hAnsi="Times New Roman"/>
                <w:b/>
              </w:rPr>
              <w:t>成果形式</w:t>
            </w:r>
          </w:p>
        </w:tc>
        <w:tc>
          <w:tcPr>
            <w:tcW w:w="1704" w:type="dxa"/>
            <w:vAlign w:val="center"/>
          </w:tcPr>
          <w:p>
            <w:pPr>
              <w:spacing w:line="320" w:lineRule="atLeast"/>
              <w:jc w:val="center"/>
              <w:rPr>
                <w:rFonts w:ascii="Times New Roman" w:hAnsi="Times New Roman"/>
                <w:b/>
              </w:rPr>
            </w:pPr>
            <w:r>
              <w:rPr>
                <w:rFonts w:ascii="Times New Roman" w:hAnsi="Times New Roman"/>
                <w:b/>
              </w:rPr>
              <w:t>第一完成人</w:t>
            </w:r>
            <w:r>
              <w:rPr>
                <w:rFonts w:hint="eastAsia" w:ascii="Times New Roman" w:hAnsi="Times New Roman"/>
                <w:b/>
              </w:rPr>
              <w:t>是否为主持人</w:t>
            </w:r>
          </w:p>
        </w:tc>
        <w:tc>
          <w:tcPr>
            <w:tcW w:w="1704" w:type="dxa"/>
            <w:vAlign w:val="center"/>
          </w:tcPr>
          <w:p>
            <w:pPr>
              <w:spacing w:line="320" w:lineRule="atLeast"/>
              <w:jc w:val="center"/>
              <w:rPr>
                <w:rFonts w:ascii="Times New Roman" w:hAnsi="Times New Roman"/>
                <w:b/>
              </w:rPr>
            </w:pPr>
            <w:r>
              <w:rPr>
                <w:rFonts w:ascii="Times New Roman" w:hAnsi="Times New Roman"/>
                <w:b/>
                <w:szCs w:val="24"/>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rPr>
                <w:rFonts w:ascii="宋体" w:hAnsi="宋体" w:eastAsia="宋体" w:cs="宋体"/>
                <w:color w:val="000000"/>
                <w:sz w:val="24"/>
              </w:rPr>
            </w:pPr>
          </w:p>
        </w:tc>
        <w:tc>
          <w:tcPr>
            <w:tcW w:w="2590" w:type="dxa"/>
            <w:vAlign w:val="center"/>
          </w:tcPr>
          <w:p>
            <w:pPr>
              <w:rPr>
                <w:rFonts w:ascii="宋体" w:hAnsi="宋体" w:eastAsia="宋体" w:cs="宋体"/>
                <w:color w:val="000000"/>
                <w:sz w:val="24"/>
              </w:rPr>
            </w:pPr>
          </w:p>
        </w:tc>
        <w:tc>
          <w:tcPr>
            <w:tcW w:w="1704" w:type="dxa"/>
            <w:vAlign w:val="center"/>
          </w:tcPr>
          <w:p>
            <w:pPr>
              <w:rPr>
                <w:rFonts w:ascii="宋体" w:hAnsi="宋体" w:eastAsia="宋体" w:cs="宋体"/>
                <w:color w:val="000000"/>
                <w:sz w:val="24"/>
              </w:rPr>
            </w:pPr>
          </w:p>
        </w:tc>
        <w:tc>
          <w:tcPr>
            <w:tcW w:w="1704" w:type="dxa"/>
            <w:vAlign w:val="center"/>
          </w:tcPr>
          <w:p>
            <w:pPr>
              <w:rPr>
                <w:rFonts w:ascii="宋体" w:hAnsi="宋体" w:eastAsia="宋体" w:cs="宋体"/>
                <w:color w:val="000000"/>
                <w:sz w:val="24"/>
              </w:rPr>
            </w:pPr>
          </w:p>
        </w:tc>
        <w:tc>
          <w:tcPr>
            <w:tcW w:w="1704" w:type="dxa"/>
            <w:vAlign w:val="center"/>
          </w:tcPr>
          <w:p>
            <w:pP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rPr>
                <w:rFonts w:ascii="宋体" w:hAnsi="宋体" w:eastAsia="宋体" w:cs="宋体"/>
                <w:color w:val="000000"/>
                <w:sz w:val="24"/>
              </w:rPr>
            </w:pPr>
          </w:p>
        </w:tc>
        <w:tc>
          <w:tcPr>
            <w:tcW w:w="2590" w:type="dxa"/>
            <w:vAlign w:val="center"/>
          </w:tcPr>
          <w:p>
            <w:pPr>
              <w:rPr>
                <w:rFonts w:ascii="宋体" w:hAnsi="宋体" w:eastAsia="宋体" w:cs="宋体"/>
                <w:color w:val="000000"/>
                <w:sz w:val="24"/>
              </w:rPr>
            </w:pPr>
          </w:p>
        </w:tc>
        <w:tc>
          <w:tcPr>
            <w:tcW w:w="1704" w:type="dxa"/>
            <w:vAlign w:val="center"/>
          </w:tcPr>
          <w:p>
            <w:pPr>
              <w:rPr>
                <w:rFonts w:ascii="宋体" w:hAnsi="宋体" w:eastAsia="宋体" w:cs="宋体"/>
                <w:color w:val="000000"/>
                <w:sz w:val="24"/>
              </w:rPr>
            </w:pPr>
          </w:p>
        </w:tc>
        <w:tc>
          <w:tcPr>
            <w:tcW w:w="1704" w:type="dxa"/>
            <w:vAlign w:val="center"/>
          </w:tcPr>
          <w:p>
            <w:pPr>
              <w:rPr>
                <w:rFonts w:ascii="宋体" w:hAnsi="宋体" w:eastAsia="宋体" w:cs="宋体"/>
                <w:color w:val="000000"/>
                <w:sz w:val="24"/>
              </w:rPr>
            </w:pPr>
          </w:p>
        </w:tc>
        <w:tc>
          <w:tcPr>
            <w:tcW w:w="1704" w:type="dxa"/>
            <w:vAlign w:val="center"/>
          </w:tcPr>
          <w:p>
            <w:pP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rPr>
                <w:rFonts w:ascii="宋体" w:hAnsi="宋体" w:eastAsia="宋体" w:cs="宋体"/>
                <w:color w:val="000000"/>
                <w:sz w:val="24"/>
              </w:rPr>
            </w:pPr>
          </w:p>
        </w:tc>
        <w:tc>
          <w:tcPr>
            <w:tcW w:w="2590" w:type="dxa"/>
            <w:vAlign w:val="center"/>
          </w:tcPr>
          <w:p>
            <w:pPr>
              <w:rPr>
                <w:rFonts w:ascii="宋体" w:hAnsi="宋体" w:eastAsia="宋体" w:cs="宋体"/>
                <w:color w:val="000000"/>
                <w:sz w:val="24"/>
              </w:rPr>
            </w:pPr>
          </w:p>
        </w:tc>
        <w:tc>
          <w:tcPr>
            <w:tcW w:w="1704" w:type="dxa"/>
            <w:vAlign w:val="center"/>
          </w:tcPr>
          <w:p>
            <w:pPr>
              <w:rPr>
                <w:rFonts w:ascii="宋体" w:hAnsi="宋体" w:eastAsia="宋体" w:cs="宋体"/>
                <w:color w:val="000000"/>
                <w:sz w:val="24"/>
              </w:rPr>
            </w:pPr>
          </w:p>
        </w:tc>
        <w:tc>
          <w:tcPr>
            <w:tcW w:w="1704" w:type="dxa"/>
            <w:vAlign w:val="center"/>
          </w:tcPr>
          <w:p>
            <w:pPr>
              <w:rPr>
                <w:rFonts w:ascii="宋体" w:hAnsi="宋体" w:eastAsia="宋体" w:cs="宋体"/>
                <w:color w:val="000000"/>
                <w:sz w:val="24"/>
              </w:rPr>
            </w:pPr>
          </w:p>
        </w:tc>
        <w:tc>
          <w:tcPr>
            <w:tcW w:w="1704" w:type="dxa"/>
            <w:vAlign w:val="center"/>
          </w:tcPr>
          <w:p>
            <w:pP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rPr>
                <w:rFonts w:ascii="宋体" w:hAnsi="宋体" w:eastAsia="宋体" w:cs="宋体"/>
                <w:color w:val="000000"/>
                <w:sz w:val="24"/>
              </w:rPr>
            </w:pPr>
          </w:p>
        </w:tc>
        <w:tc>
          <w:tcPr>
            <w:tcW w:w="2590" w:type="dxa"/>
            <w:vAlign w:val="center"/>
          </w:tcPr>
          <w:p>
            <w:pPr>
              <w:rPr>
                <w:rFonts w:ascii="宋体" w:hAnsi="宋体" w:eastAsia="宋体" w:cs="宋体"/>
                <w:color w:val="000000"/>
                <w:sz w:val="24"/>
              </w:rPr>
            </w:pPr>
          </w:p>
        </w:tc>
        <w:tc>
          <w:tcPr>
            <w:tcW w:w="1704" w:type="dxa"/>
            <w:vAlign w:val="center"/>
          </w:tcPr>
          <w:p>
            <w:pPr>
              <w:rPr>
                <w:rFonts w:ascii="宋体" w:hAnsi="宋体" w:eastAsia="宋体" w:cs="宋体"/>
                <w:color w:val="000000"/>
                <w:sz w:val="24"/>
              </w:rPr>
            </w:pPr>
          </w:p>
        </w:tc>
        <w:tc>
          <w:tcPr>
            <w:tcW w:w="1704" w:type="dxa"/>
            <w:vAlign w:val="center"/>
          </w:tcPr>
          <w:p>
            <w:pPr>
              <w:rPr>
                <w:rFonts w:ascii="宋体" w:hAnsi="宋体" w:eastAsia="宋体" w:cs="宋体"/>
                <w:color w:val="000000"/>
                <w:sz w:val="24"/>
              </w:rPr>
            </w:pPr>
          </w:p>
        </w:tc>
        <w:tc>
          <w:tcPr>
            <w:tcW w:w="1704" w:type="dxa"/>
            <w:vAlign w:val="center"/>
          </w:tcPr>
          <w:p>
            <w:pP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rPr>
                <w:rFonts w:ascii="宋体" w:hAnsi="宋体" w:eastAsia="宋体" w:cs="宋体"/>
                <w:color w:val="000000"/>
                <w:sz w:val="24"/>
              </w:rPr>
            </w:pPr>
          </w:p>
        </w:tc>
        <w:tc>
          <w:tcPr>
            <w:tcW w:w="2590" w:type="dxa"/>
            <w:vAlign w:val="center"/>
          </w:tcPr>
          <w:p>
            <w:pPr>
              <w:rPr>
                <w:rFonts w:ascii="宋体" w:hAnsi="宋体" w:eastAsia="宋体" w:cs="宋体"/>
                <w:color w:val="000000"/>
                <w:sz w:val="24"/>
              </w:rPr>
            </w:pPr>
          </w:p>
        </w:tc>
        <w:tc>
          <w:tcPr>
            <w:tcW w:w="1704" w:type="dxa"/>
            <w:vAlign w:val="center"/>
          </w:tcPr>
          <w:p>
            <w:pPr>
              <w:rPr>
                <w:rFonts w:ascii="宋体" w:hAnsi="宋体" w:eastAsia="宋体" w:cs="宋体"/>
                <w:color w:val="000000"/>
                <w:sz w:val="24"/>
              </w:rPr>
            </w:pPr>
          </w:p>
        </w:tc>
        <w:tc>
          <w:tcPr>
            <w:tcW w:w="1704" w:type="dxa"/>
            <w:vAlign w:val="center"/>
          </w:tcPr>
          <w:p>
            <w:pPr>
              <w:rPr>
                <w:rFonts w:ascii="宋体" w:hAnsi="宋体" w:eastAsia="宋体" w:cs="宋体"/>
                <w:color w:val="000000"/>
                <w:sz w:val="24"/>
              </w:rPr>
            </w:pPr>
          </w:p>
        </w:tc>
        <w:tc>
          <w:tcPr>
            <w:tcW w:w="1704" w:type="dxa"/>
            <w:vAlign w:val="center"/>
          </w:tcPr>
          <w:p>
            <w:pP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rPr>
                <w:rFonts w:ascii="宋体" w:hAnsi="宋体" w:eastAsia="宋体" w:cs="宋体"/>
                <w:color w:val="000000"/>
                <w:sz w:val="24"/>
              </w:rPr>
            </w:pPr>
          </w:p>
        </w:tc>
        <w:tc>
          <w:tcPr>
            <w:tcW w:w="2590" w:type="dxa"/>
            <w:vAlign w:val="center"/>
          </w:tcPr>
          <w:p>
            <w:pPr>
              <w:rPr>
                <w:rFonts w:ascii="宋体" w:hAnsi="宋体" w:eastAsia="宋体" w:cs="宋体"/>
                <w:color w:val="000000"/>
                <w:sz w:val="24"/>
              </w:rPr>
            </w:pPr>
          </w:p>
        </w:tc>
        <w:tc>
          <w:tcPr>
            <w:tcW w:w="1704" w:type="dxa"/>
            <w:vAlign w:val="center"/>
          </w:tcPr>
          <w:p>
            <w:pPr>
              <w:rPr>
                <w:rFonts w:ascii="宋体" w:hAnsi="宋体" w:eastAsia="宋体" w:cs="宋体"/>
                <w:color w:val="000000"/>
                <w:sz w:val="24"/>
              </w:rPr>
            </w:pPr>
          </w:p>
        </w:tc>
        <w:tc>
          <w:tcPr>
            <w:tcW w:w="1704" w:type="dxa"/>
            <w:vAlign w:val="center"/>
          </w:tcPr>
          <w:p>
            <w:pPr>
              <w:rPr>
                <w:rFonts w:ascii="宋体" w:hAnsi="宋体" w:eastAsia="宋体" w:cs="宋体"/>
                <w:color w:val="000000"/>
                <w:sz w:val="24"/>
              </w:rPr>
            </w:pPr>
          </w:p>
        </w:tc>
        <w:tc>
          <w:tcPr>
            <w:tcW w:w="1704" w:type="dxa"/>
            <w:vAlign w:val="center"/>
          </w:tcPr>
          <w:p>
            <w:pP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rPr>
                <w:rFonts w:ascii="宋体" w:hAnsi="宋体" w:eastAsia="宋体" w:cs="宋体"/>
                <w:color w:val="000000"/>
                <w:sz w:val="24"/>
              </w:rPr>
            </w:pPr>
          </w:p>
        </w:tc>
        <w:tc>
          <w:tcPr>
            <w:tcW w:w="2590" w:type="dxa"/>
            <w:vAlign w:val="center"/>
          </w:tcPr>
          <w:p>
            <w:pPr>
              <w:rPr>
                <w:rFonts w:ascii="宋体" w:hAnsi="宋体" w:eastAsia="宋体" w:cs="宋体"/>
                <w:color w:val="000000"/>
                <w:sz w:val="24"/>
              </w:rPr>
            </w:pPr>
          </w:p>
        </w:tc>
        <w:tc>
          <w:tcPr>
            <w:tcW w:w="1704" w:type="dxa"/>
            <w:vAlign w:val="center"/>
          </w:tcPr>
          <w:p>
            <w:pPr>
              <w:rPr>
                <w:rFonts w:ascii="宋体" w:hAnsi="宋体" w:eastAsia="宋体" w:cs="宋体"/>
                <w:color w:val="000000"/>
                <w:sz w:val="24"/>
              </w:rPr>
            </w:pPr>
          </w:p>
        </w:tc>
        <w:tc>
          <w:tcPr>
            <w:tcW w:w="1704" w:type="dxa"/>
            <w:vAlign w:val="center"/>
          </w:tcPr>
          <w:p>
            <w:pPr>
              <w:rPr>
                <w:rFonts w:ascii="宋体" w:hAnsi="宋体" w:eastAsia="宋体" w:cs="宋体"/>
                <w:color w:val="000000"/>
                <w:sz w:val="24"/>
              </w:rPr>
            </w:pPr>
          </w:p>
        </w:tc>
        <w:tc>
          <w:tcPr>
            <w:tcW w:w="1704" w:type="dxa"/>
            <w:vAlign w:val="center"/>
          </w:tcPr>
          <w:p>
            <w:pP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rPr>
                <w:rFonts w:ascii="宋体" w:hAnsi="宋体" w:eastAsia="宋体" w:cs="宋体"/>
                <w:color w:val="000000"/>
                <w:sz w:val="24"/>
              </w:rPr>
            </w:pPr>
          </w:p>
        </w:tc>
        <w:tc>
          <w:tcPr>
            <w:tcW w:w="2590" w:type="dxa"/>
            <w:vAlign w:val="center"/>
          </w:tcPr>
          <w:p>
            <w:pPr>
              <w:rPr>
                <w:rFonts w:ascii="宋体" w:hAnsi="宋体" w:eastAsia="宋体" w:cs="宋体"/>
                <w:color w:val="000000"/>
                <w:sz w:val="24"/>
              </w:rPr>
            </w:pPr>
          </w:p>
        </w:tc>
        <w:tc>
          <w:tcPr>
            <w:tcW w:w="1704" w:type="dxa"/>
            <w:vAlign w:val="center"/>
          </w:tcPr>
          <w:p>
            <w:pPr>
              <w:rPr>
                <w:rFonts w:ascii="宋体" w:hAnsi="宋体" w:eastAsia="宋体" w:cs="宋体"/>
                <w:color w:val="000000"/>
                <w:sz w:val="24"/>
              </w:rPr>
            </w:pPr>
          </w:p>
        </w:tc>
        <w:tc>
          <w:tcPr>
            <w:tcW w:w="1704" w:type="dxa"/>
            <w:vAlign w:val="center"/>
          </w:tcPr>
          <w:p>
            <w:pPr>
              <w:rPr>
                <w:rFonts w:ascii="宋体" w:hAnsi="宋体" w:eastAsia="宋体" w:cs="宋体"/>
                <w:color w:val="000000"/>
                <w:sz w:val="24"/>
              </w:rPr>
            </w:pPr>
          </w:p>
        </w:tc>
        <w:tc>
          <w:tcPr>
            <w:tcW w:w="1704" w:type="dxa"/>
            <w:vAlign w:val="center"/>
          </w:tcPr>
          <w:p>
            <w:pP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rPr>
                <w:rFonts w:ascii="宋体" w:hAnsi="宋体" w:eastAsia="宋体" w:cs="宋体"/>
                <w:color w:val="000000"/>
                <w:sz w:val="24"/>
              </w:rPr>
            </w:pPr>
          </w:p>
        </w:tc>
        <w:tc>
          <w:tcPr>
            <w:tcW w:w="2590" w:type="dxa"/>
            <w:vAlign w:val="center"/>
          </w:tcPr>
          <w:p>
            <w:pPr>
              <w:rPr>
                <w:rFonts w:ascii="宋体" w:hAnsi="宋体" w:eastAsia="宋体" w:cs="宋体"/>
                <w:color w:val="000000"/>
                <w:sz w:val="24"/>
              </w:rPr>
            </w:pPr>
          </w:p>
        </w:tc>
        <w:tc>
          <w:tcPr>
            <w:tcW w:w="1704" w:type="dxa"/>
            <w:vAlign w:val="center"/>
          </w:tcPr>
          <w:p>
            <w:pPr>
              <w:rPr>
                <w:rFonts w:ascii="宋体" w:hAnsi="宋体" w:eastAsia="宋体" w:cs="宋体"/>
                <w:color w:val="000000"/>
                <w:sz w:val="24"/>
              </w:rPr>
            </w:pPr>
          </w:p>
        </w:tc>
        <w:tc>
          <w:tcPr>
            <w:tcW w:w="1704" w:type="dxa"/>
            <w:vAlign w:val="center"/>
          </w:tcPr>
          <w:p>
            <w:pPr>
              <w:rPr>
                <w:rFonts w:ascii="宋体" w:hAnsi="宋体" w:eastAsia="宋体" w:cs="宋体"/>
                <w:color w:val="000000"/>
                <w:sz w:val="24"/>
              </w:rPr>
            </w:pPr>
          </w:p>
        </w:tc>
        <w:tc>
          <w:tcPr>
            <w:tcW w:w="1704" w:type="dxa"/>
            <w:vAlign w:val="center"/>
          </w:tcPr>
          <w:p>
            <w:pP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rPr>
                <w:rFonts w:ascii="宋体" w:hAnsi="宋体" w:eastAsia="宋体" w:cs="宋体"/>
                <w:color w:val="000000"/>
                <w:sz w:val="24"/>
              </w:rPr>
            </w:pPr>
          </w:p>
        </w:tc>
        <w:tc>
          <w:tcPr>
            <w:tcW w:w="2590" w:type="dxa"/>
            <w:vAlign w:val="center"/>
          </w:tcPr>
          <w:p>
            <w:pPr>
              <w:rPr>
                <w:rFonts w:ascii="宋体" w:hAnsi="宋体" w:eastAsia="宋体" w:cs="宋体"/>
                <w:color w:val="000000"/>
                <w:sz w:val="24"/>
              </w:rPr>
            </w:pPr>
          </w:p>
        </w:tc>
        <w:tc>
          <w:tcPr>
            <w:tcW w:w="1704" w:type="dxa"/>
            <w:vAlign w:val="center"/>
          </w:tcPr>
          <w:p>
            <w:pPr>
              <w:rPr>
                <w:rFonts w:ascii="宋体" w:hAnsi="宋体" w:eastAsia="宋体" w:cs="宋体"/>
                <w:color w:val="000000"/>
                <w:sz w:val="24"/>
              </w:rPr>
            </w:pPr>
          </w:p>
        </w:tc>
        <w:tc>
          <w:tcPr>
            <w:tcW w:w="1704" w:type="dxa"/>
            <w:vAlign w:val="center"/>
          </w:tcPr>
          <w:p>
            <w:pPr>
              <w:rPr>
                <w:rFonts w:ascii="宋体" w:hAnsi="宋体" w:eastAsia="宋体" w:cs="宋体"/>
                <w:color w:val="000000"/>
                <w:sz w:val="24"/>
              </w:rPr>
            </w:pPr>
          </w:p>
        </w:tc>
        <w:tc>
          <w:tcPr>
            <w:tcW w:w="1704" w:type="dxa"/>
            <w:vAlign w:val="center"/>
          </w:tcPr>
          <w:p>
            <w:pPr>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rPr>
                <w:rFonts w:ascii="宋体" w:hAnsi="宋体" w:eastAsia="宋体" w:cs="宋体"/>
                <w:color w:val="000000"/>
                <w:sz w:val="24"/>
              </w:rPr>
            </w:pPr>
          </w:p>
        </w:tc>
        <w:tc>
          <w:tcPr>
            <w:tcW w:w="2590" w:type="dxa"/>
            <w:vAlign w:val="center"/>
          </w:tcPr>
          <w:p>
            <w:pPr>
              <w:rPr>
                <w:rFonts w:ascii="宋体" w:hAnsi="宋体" w:eastAsia="宋体" w:cs="宋体"/>
                <w:color w:val="000000"/>
                <w:sz w:val="24"/>
              </w:rPr>
            </w:pPr>
          </w:p>
        </w:tc>
        <w:tc>
          <w:tcPr>
            <w:tcW w:w="1704" w:type="dxa"/>
            <w:vAlign w:val="center"/>
          </w:tcPr>
          <w:p>
            <w:pPr>
              <w:rPr>
                <w:rFonts w:ascii="宋体" w:hAnsi="宋体" w:eastAsia="宋体" w:cs="宋体"/>
                <w:color w:val="000000"/>
                <w:sz w:val="24"/>
              </w:rPr>
            </w:pPr>
          </w:p>
        </w:tc>
        <w:tc>
          <w:tcPr>
            <w:tcW w:w="1704" w:type="dxa"/>
            <w:vAlign w:val="center"/>
          </w:tcPr>
          <w:p>
            <w:pPr>
              <w:rPr>
                <w:rFonts w:ascii="宋体" w:hAnsi="宋体" w:eastAsia="宋体" w:cs="宋体"/>
                <w:color w:val="000000"/>
                <w:sz w:val="24"/>
              </w:rPr>
            </w:pPr>
          </w:p>
        </w:tc>
        <w:tc>
          <w:tcPr>
            <w:tcW w:w="1704" w:type="dxa"/>
            <w:vAlign w:val="center"/>
          </w:tcPr>
          <w:p>
            <w:pPr>
              <w:rPr>
                <w:rFonts w:ascii="宋体" w:hAnsi="宋体" w:eastAsia="宋体" w:cs="宋体"/>
                <w:color w:val="000000"/>
                <w:sz w:val="24"/>
              </w:rPr>
            </w:pPr>
          </w:p>
        </w:tc>
      </w:tr>
    </w:tbl>
    <w:p>
      <w:pPr>
        <w:rPr>
          <w:rFonts w:ascii="Times New Roman" w:hAnsi="Times New Roman"/>
          <w:b/>
          <w:bCs/>
          <w:sz w:val="28"/>
          <w:szCs w:val="28"/>
        </w:rPr>
      </w:pPr>
      <w:r>
        <w:rPr>
          <w:rFonts w:hint="eastAsia" w:ascii="Times New Roman" w:hAnsi="Times New Roman"/>
          <w:b/>
          <w:bCs/>
          <w:sz w:val="28"/>
          <w:szCs w:val="28"/>
        </w:rPr>
        <w:br w:type="page"/>
      </w:r>
    </w:p>
    <w:p>
      <w:pPr>
        <w:spacing w:before="120" w:beforeLines="50" w:after="120" w:afterLines="50" w:line="240" w:lineRule="atLeast"/>
        <w:rPr>
          <w:rFonts w:ascii="Times New Roman" w:hAnsi="Times New Roman"/>
          <w:b/>
          <w:bCs/>
          <w:sz w:val="28"/>
          <w:szCs w:val="28"/>
        </w:rPr>
      </w:pPr>
      <w:r>
        <w:rPr>
          <w:rFonts w:hint="eastAsia" w:ascii="Times New Roman" w:hAnsi="Times New Roman"/>
          <w:b/>
          <w:bCs/>
          <w:sz w:val="28"/>
          <w:szCs w:val="28"/>
        </w:rPr>
        <w:t>二</w:t>
      </w:r>
      <w:r>
        <w:rPr>
          <w:rFonts w:ascii="Times New Roman" w:hAnsi="Times New Roman"/>
          <w:b/>
          <w:bCs/>
          <w:sz w:val="28"/>
          <w:szCs w:val="28"/>
        </w:rPr>
        <w:t>、未来规划</w:t>
      </w:r>
    </w:p>
    <w:p>
      <w:pPr>
        <w:spacing w:before="120" w:beforeLines="50" w:after="120" w:afterLines="50" w:line="280" w:lineRule="atLeast"/>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-1</w:t>
      </w:r>
      <w:r>
        <w:rPr>
          <w:rFonts w:hint="eastAsia" w:ascii="Times New Roman" w:hAnsi="Times New Roman"/>
          <w:b/>
          <w:sz w:val="24"/>
          <w:szCs w:val="24"/>
        </w:rPr>
        <w:t>工作室建设目的意义、建设内容及进度安排</w:t>
      </w:r>
      <w:r>
        <w:rPr>
          <w:rFonts w:ascii="Times New Roman" w:hAnsi="Times New Roman"/>
          <w:b/>
          <w:sz w:val="24"/>
          <w:szCs w:val="24"/>
        </w:rPr>
        <w:t>（可附页）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仿宋" w:hAnsi="仿宋" w:eastAsia="仿宋" w:cs="仿宋"/>
                <w:bCs/>
              </w:rPr>
            </w:pPr>
            <w:r>
              <w:rPr>
                <w:rFonts w:hint="eastAsia" w:ascii="仿宋" w:hAnsi="仿宋" w:eastAsia="仿宋" w:cs="仿宋"/>
                <w:bCs/>
              </w:rPr>
              <w:t>建设目的意义</w:t>
            </w:r>
          </w:p>
          <w:p>
            <w:pPr>
              <w:spacing w:line="150" w:lineRule="atLeast"/>
              <w:rPr>
                <w:rFonts w:ascii="仿宋" w:hAnsi="仿宋" w:eastAsia="仿宋" w:cs="仿宋"/>
                <w:bCs/>
              </w:rPr>
            </w:pPr>
          </w:p>
          <w:p>
            <w:pPr>
              <w:spacing w:line="150" w:lineRule="atLeast"/>
              <w:rPr>
                <w:rFonts w:ascii="仿宋" w:hAnsi="仿宋" w:eastAsia="仿宋" w:cs="仿宋"/>
                <w:bCs/>
              </w:rPr>
            </w:pPr>
          </w:p>
          <w:p>
            <w:pPr>
              <w:spacing w:line="150" w:lineRule="atLeast"/>
              <w:rPr>
                <w:rFonts w:ascii="仿宋" w:hAnsi="仿宋" w:eastAsia="仿宋" w:cs="仿宋"/>
                <w:bCs/>
              </w:rPr>
            </w:pPr>
          </w:p>
          <w:p>
            <w:pPr>
              <w:spacing w:line="150" w:lineRule="atLeast"/>
              <w:rPr>
                <w:rFonts w:ascii="仿宋" w:hAnsi="仿宋" w:eastAsia="仿宋" w:cs="仿宋"/>
                <w:bCs/>
              </w:rPr>
            </w:pPr>
          </w:p>
          <w:p>
            <w:pPr>
              <w:spacing w:line="150" w:lineRule="atLeast"/>
              <w:rPr>
                <w:rFonts w:ascii="仿宋" w:hAnsi="仿宋" w:eastAsia="仿宋" w:cs="仿宋"/>
                <w:bCs/>
              </w:rPr>
            </w:pPr>
          </w:p>
          <w:p>
            <w:pPr>
              <w:spacing w:line="150" w:lineRule="atLeast"/>
              <w:rPr>
                <w:rFonts w:ascii="仿宋" w:hAnsi="仿宋" w:eastAsia="仿宋" w:cs="仿宋"/>
                <w:bCs/>
              </w:rPr>
            </w:pPr>
          </w:p>
          <w:p>
            <w:pPr>
              <w:spacing w:line="150" w:lineRule="atLeast"/>
              <w:rPr>
                <w:rFonts w:ascii="仿宋" w:hAnsi="仿宋" w:eastAsia="仿宋" w:cs="仿宋"/>
                <w:bCs/>
              </w:rPr>
            </w:pPr>
          </w:p>
          <w:p>
            <w:pPr>
              <w:spacing w:line="150" w:lineRule="atLeast"/>
              <w:rPr>
                <w:rFonts w:ascii="仿宋" w:hAnsi="仿宋" w:eastAsia="仿宋" w:cs="仿宋"/>
                <w:bCs/>
              </w:rPr>
            </w:pPr>
          </w:p>
          <w:p>
            <w:pPr>
              <w:spacing w:line="150" w:lineRule="atLeast"/>
              <w:rPr>
                <w:rFonts w:ascii="仿宋" w:hAnsi="仿宋" w:eastAsia="仿宋" w:cs="仿宋"/>
                <w:bCs/>
              </w:rPr>
            </w:pPr>
            <w:r>
              <w:rPr>
                <w:rFonts w:hint="eastAsia" w:ascii="仿宋" w:hAnsi="仿宋" w:eastAsia="仿宋" w:cs="仿宋"/>
                <w:bCs/>
              </w:rPr>
              <w:t>建设内容</w:t>
            </w:r>
          </w:p>
          <w:p>
            <w:pPr>
              <w:spacing w:line="150" w:lineRule="atLeast"/>
              <w:rPr>
                <w:rFonts w:ascii="仿宋" w:hAnsi="仿宋" w:eastAsia="仿宋" w:cs="仿宋"/>
                <w:bCs/>
              </w:rPr>
            </w:pPr>
          </w:p>
          <w:p>
            <w:pPr>
              <w:spacing w:line="150" w:lineRule="atLeast"/>
              <w:rPr>
                <w:rFonts w:ascii="仿宋" w:hAnsi="仿宋" w:eastAsia="仿宋" w:cs="仿宋"/>
                <w:bCs/>
              </w:rPr>
            </w:pPr>
          </w:p>
          <w:p>
            <w:pPr>
              <w:spacing w:line="150" w:lineRule="atLeast"/>
              <w:rPr>
                <w:rFonts w:ascii="仿宋" w:hAnsi="仿宋" w:eastAsia="仿宋" w:cs="仿宋"/>
                <w:bCs/>
              </w:rPr>
            </w:pPr>
          </w:p>
          <w:p>
            <w:pPr>
              <w:spacing w:line="150" w:lineRule="atLeast"/>
              <w:rPr>
                <w:rFonts w:ascii="仿宋" w:hAnsi="仿宋" w:eastAsia="仿宋" w:cs="仿宋"/>
                <w:bCs/>
              </w:rPr>
            </w:pPr>
          </w:p>
          <w:p>
            <w:pPr>
              <w:spacing w:line="150" w:lineRule="atLeast"/>
              <w:rPr>
                <w:rFonts w:ascii="仿宋" w:hAnsi="仿宋" w:eastAsia="仿宋" w:cs="仿宋"/>
                <w:bCs/>
              </w:rPr>
            </w:pPr>
          </w:p>
          <w:p>
            <w:pPr>
              <w:spacing w:line="150" w:lineRule="atLeast"/>
              <w:rPr>
                <w:rFonts w:ascii="仿宋" w:hAnsi="仿宋" w:eastAsia="仿宋" w:cs="仿宋"/>
                <w:bCs/>
              </w:rPr>
            </w:pPr>
          </w:p>
          <w:p>
            <w:pPr>
              <w:spacing w:line="150" w:lineRule="atLeast"/>
              <w:rPr>
                <w:rFonts w:ascii="仿宋" w:hAnsi="仿宋" w:eastAsia="仿宋" w:cs="仿宋"/>
                <w:bCs/>
              </w:rPr>
            </w:pPr>
          </w:p>
          <w:p>
            <w:pPr>
              <w:spacing w:line="150" w:lineRule="atLeast"/>
              <w:rPr>
                <w:rFonts w:ascii="仿宋" w:hAnsi="仿宋" w:eastAsia="仿宋" w:cs="仿宋"/>
                <w:bCs/>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仿宋" w:hAnsi="仿宋" w:eastAsia="仿宋" w:cs="仿宋"/>
                <w:bCs/>
              </w:rPr>
            </w:pPr>
            <w:r>
              <w:rPr>
                <w:rFonts w:hint="eastAsia" w:ascii="仿宋" w:hAnsi="仿宋" w:eastAsia="仿宋" w:cs="仿宋"/>
                <w:bCs/>
              </w:rPr>
              <w:t>进度安排</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20" w:beforeLines="50" w:after="120" w:afterLines="50" w:line="280" w:lineRule="atLeast"/>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-2</w:t>
      </w:r>
      <w:r>
        <w:rPr>
          <w:rFonts w:hint="eastAsia" w:ascii="Times New Roman" w:hAnsi="Times New Roman"/>
          <w:b/>
          <w:sz w:val="24"/>
          <w:szCs w:val="24"/>
        </w:rPr>
        <w:t>大数据赋能应用</w:t>
      </w:r>
      <w:r>
        <w:rPr>
          <w:rFonts w:ascii="Times New Roman" w:hAnsi="Times New Roman"/>
          <w:b/>
          <w:sz w:val="24"/>
          <w:szCs w:val="24"/>
        </w:rPr>
        <w:t>（可附页）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Borders>
              <w:top w:val="single" w:color="auto" w:sz="4" w:space="0"/>
              <w:left w:val="single" w:color="auto" w:sz="4" w:space="0"/>
              <w:bottom w:val="single" w:color="auto" w:sz="4" w:space="0"/>
              <w:right w:val="single" w:color="auto" w:sz="4" w:space="0"/>
            </w:tcBorders>
          </w:tcPr>
          <w:p>
            <w:pPr>
              <w:spacing w:line="480" w:lineRule="exact"/>
              <w:rPr>
                <w:rFonts w:ascii="仿宋" w:hAnsi="仿宋" w:eastAsia="仿宋" w:cs="仿宋"/>
                <w:bCs/>
              </w:rPr>
            </w:pPr>
            <w:r>
              <w:rPr>
                <w:rFonts w:hint="eastAsia" w:ascii="仿宋" w:hAnsi="仿宋" w:eastAsia="仿宋" w:cs="仿宋"/>
                <w:bCs/>
              </w:rPr>
              <w:t>包括应用平台、应用方式及预期效果。</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20" w:beforeLines="50" w:after="120" w:afterLines="50" w:line="280" w:lineRule="atLeast"/>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-3申报优势（可附页）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spacing w:line="150" w:lineRule="atLeast"/>
              <w:rPr>
                <w:rFonts w:ascii="仿宋" w:hAnsi="仿宋" w:eastAsia="仿宋" w:cs="仿宋"/>
                <w:bCs/>
                <w:sz w:val="24"/>
                <w:szCs w:val="24"/>
              </w:rPr>
            </w:pPr>
            <w:r>
              <w:rPr>
                <w:rFonts w:hint="eastAsia" w:ascii="仿宋" w:hAnsi="仿宋" w:eastAsia="仿宋" w:cs="仿宋"/>
                <w:bCs/>
              </w:rPr>
              <w:t>工作室所具备的优势和特色等。</w:t>
            </w: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p>
            <w:pPr>
              <w:spacing w:line="150" w:lineRule="atLeast"/>
              <w:rPr>
                <w:rFonts w:ascii="Times New Roman" w:hAnsi="Times New Roman"/>
                <w:b/>
                <w:sz w:val="24"/>
                <w:szCs w:val="24"/>
              </w:rPr>
            </w:pPr>
          </w:p>
        </w:tc>
      </w:tr>
    </w:tbl>
    <w:p>
      <w:pPr>
        <w:spacing w:before="120" w:beforeLines="50" w:after="120" w:afterLines="50" w:line="280" w:lineRule="atLeast"/>
        <w:rPr>
          <w:rFonts w:ascii="Times New Roman" w:hAnsi="Times New Roman"/>
          <w:b/>
          <w:bCs/>
          <w:sz w:val="28"/>
          <w:szCs w:val="28"/>
        </w:rPr>
      </w:pPr>
      <w:r>
        <w:rPr>
          <w:rFonts w:hint="eastAsia" w:ascii="Times New Roman" w:hAnsi="Times New Roman"/>
          <w:b/>
          <w:bCs/>
          <w:sz w:val="28"/>
          <w:szCs w:val="28"/>
        </w:rPr>
        <w:t>三</w:t>
      </w:r>
      <w:r>
        <w:rPr>
          <w:rFonts w:ascii="Times New Roman" w:hAnsi="Times New Roman"/>
          <w:b/>
          <w:bCs/>
          <w:sz w:val="28"/>
          <w:szCs w:val="28"/>
        </w:rPr>
        <w:t>、条件保障</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721" w:type="dxa"/>
            <w:tcBorders>
              <w:top w:val="single" w:color="auto" w:sz="4" w:space="0"/>
              <w:left w:val="single" w:color="auto" w:sz="4" w:space="0"/>
              <w:bottom w:val="single" w:color="auto" w:sz="4" w:space="0"/>
              <w:right w:val="single" w:color="auto" w:sz="4" w:space="0"/>
            </w:tcBorders>
          </w:tcPr>
          <w:p>
            <w:pPr>
              <w:spacing w:line="150" w:lineRule="atLeast"/>
              <w:rPr>
                <w:rFonts w:ascii="Times New Roman" w:hAnsi="Times New Roman" w:eastAsia="仿宋"/>
                <w:b/>
                <w:sz w:val="24"/>
                <w:szCs w:val="24"/>
              </w:rPr>
            </w:pPr>
            <w:r>
              <w:rPr>
                <w:rFonts w:hint="eastAsia" w:ascii="仿宋" w:hAnsi="仿宋" w:eastAsia="仿宋" w:cs="仿宋"/>
                <w:bCs/>
              </w:rPr>
              <w:t>包括申报人所在地方或高校所能提供的政策、条件、平台、经费等方面配套支持。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2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rPr>
            </w:pPr>
          </w:p>
          <w:p>
            <w:pPr>
              <w:rPr>
                <w:rFonts w:ascii="Times New Roman" w:hAnsi="Times New Roman"/>
                <w:b/>
                <w:color w:val="000000"/>
                <w:sz w:val="24"/>
                <w:szCs w:val="24"/>
              </w:rPr>
            </w:pPr>
          </w:p>
        </w:tc>
      </w:tr>
    </w:tbl>
    <w:p>
      <w:pPr>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br w:type="page"/>
      </w:r>
    </w:p>
    <w:p>
      <w:pPr>
        <w:jc w:val="center"/>
        <w:outlineLvl w:val="0"/>
        <w:rPr>
          <w:rFonts w:ascii="仿宋_GB2312" w:eastAsia="仿宋_GB2312"/>
          <w:color w:val="000000"/>
          <w:spacing w:val="40"/>
          <w:sz w:val="60"/>
        </w:rPr>
      </w:pPr>
    </w:p>
    <w:p>
      <w:pPr>
        <w:jc w:val="center"/>
        <w:rPr>
          <w:rFonts w:ascii="方正小标宋简体" w:eastAsia="方正小标宋简体"/>
          <w:sz w:val="48"/>
          <w:szCs w:val="48"/>
        </w:rPr>
      </w:pPr>
      <w:r>
        <w:rPr>
          <w:rFonts w:hint="eastAsia" w:ascii="方正小标宋简体" w:eastAsia="方正小标宋简体"/>
          <w:sz w:val="48"/>
          <w:szCs w:val="48"/>
        </w:rPr>
        <w:t>承德应用技术职业学院</w:t>
      </w:r>
    </w:p>
    <w:p>
      <w:pPr>
        <w:jc w:val="center"/>
        <w:rPr>
          <w:rFonts w:ascii="方正小标宋简体" w:eastAsia="方正小标宋简体"/>
          <w:sz w:val="48"/>
          <w:szCs w:val="48"/>
        </w:rPr>
      </w:pPr>
      <w:r>
        <w:rPr>
          <w:rFonts w:hint="eastAsia" w:ascii="方正小标宋简体" w:eastAsia="方正小标宋简体"/>
          <w:sz w:val="48"/>
          <w:szCs w:val="48"/>
        </w:rPr>
        <w:t>辅导员工作室结项鉴定申请书</w:t>
      </w:r>
    </w:p>
    <w:p>
      <w:pPr>
        <w:jc w:val="center"/>
        <w:rPr>
          <w:rFonts w:ascii="方正小标宋简体" w:eastAsia="方正小标宋简体"/>
          <w:sz w:val="48"/>
          <w:szCs w:val="48"/>
        </w:rPr>
      </w:pPr>
      <w:r>
        <w:rPr>
          <w:rFonts w:hint="eastAsia" w:ascii="方正小标宋简体" w:eastAsia="方正小标宋简体"/>
          <w:sz w:val="48"/>
          <w:szCs w:val="48"/>
        </w:rPr>
        <w:t>（C表）</w:t>
      </w:r>
    </w:p>
    <w:p>
      <w:pPr>
        <w:jc w:val="center"/>
        <w:rPr>
          <w:rFonts w:ascii="仿宋_GB2312" w:eastAsia="仿宋_GB2312"/>
          <w:color w:val="000000"/>
          <w:sz w:val="36"/>
          <w:szCs w:val="36"/>
        </w:rPr>
      </w:pPr>
    </w:p>
    <w:p>
      <w:pPr>
        <w:jc w:val="center"/>
        <w:rPr>
          <w:rFonts w:ascii="仿宋_GB2312" w:eastAsia="仿宋_GB2312"/>
          <w:color w:val="000000"/>
          <w:sz w:val="36"/>
          <w:szCs w:val="36"/>
        </w:rPr>
      </w:pPr>
    </w:p>
    <w:p>
      <w:pPr>
        <w:rPr>
          <w:rFonts w:ascii="仿宋_GB2312" w:eastAsia="仿宋_GB2312"/>
          <w:color w:val="000000"/>
          <w:sz w:val="36"/>
          <w:szCs w:val="36"/>
        </w:rPr>
      </w:pPr>
    </w:p>
    <w:p>
      <w:pPr>
        <w:jc w:val="center"/>
        <w:rPr>
          <w:rFonts w:ascii="仿宋_GB2312" w:eastAsia="仿宋_GB2312"/>
          <w:color w:val="000000"/>
          <w:sz w:val="36"/>
          <w:szCs w:val="36"/>
        </w:rPr>
      </w:pPr>
    </w:p>
    <w:p>
      <w:pPr>
        <w:jc w:val="center"/>
        <w:rPr>
          <w:rFonts w:ascii="仿宋_GB2312" w:eastAsia="仿宋_GB2312"/>
          <w:color w:val="000000"/>
          <w:sz w:val="36"/>
          <w:szCs w:val="36"/>
        </w:rPr>
      </w:pPr>
    </w:p>
    <w:p>
      <w:pPr>
        <w:jc w:val="center"/>
        <w:rPr>
          <w:rFonts w:ascii="仿宋_GB2312" w:eastAsia="仿宋_GB2312"/>
          <w:color w:val="000000"/>
          <w:sz w:val="36"/>
          <w:szCs w:val="36"/>
        </w:rPr>
      </w:pPr>
    </w:p>
    <w:p>
      <w:pPr>
        <w:spacing w:line="500" w:lineRule="exact"/>
        <w:jc w:val="center"/>
        <w:rPr>
          <w:rFonts w:ascii="仿宋_GB2312" w:eastAsia="仿宋_GB2312"/>
          <w:color w:val="000000"/>
          <w:sz w:val="36"/>
          <w:szCs w:val="36"/>
        </w:rPr>
      </w:pPr>
    </w:p>
    <w:p>
      <w:pPr>
        <w:spacing w:after="156"/>
        <w:ind w:firstLine="1920" w:firstLineChars="600"/>
        <w:rPr>
          <w:rFonts w:ascii="楷体_GB2312" w:hAnsi="Times New Roman" w:eastAsia="楷体_GB2312" w:cs="Times New Roman"/>
          <w:kern w:val="32"/>
          <w:sz w:val="32"/>
          <w:szCs w:val="32"/>
        </w:rPr>
      </w:pPr>
      <w:r>
        <w:rPr>
          <w:rFonts w:hint="eastAsia" w:ascii="楷体_GB2312" w:hAnsi="Times New Roman" w:eastAsia="楷体_GB2312" w:cs="Times New Roman"/>
          <w:kern w:val="32"/>
          <w:sz w:val="32"/>
          <w:szCs w:val="32"/>
        </w:rPr>
        <w:t xml:space="preserve">类    别 </w:t>
      </w:r>
      <w:r>
        <w:rPr>
          <w:rFonts w:hint="eastAsia" w:ascii="楷体_GB2312" w:hAnsi="Times New Roman" w:eastAsia="楷体_GB2312" w:cs="Times New Roman"/>
          <w:kern w:val="32"/>
          <w:sz w:val="32"/>
          <w:szCs w:val="32"/>
          <w:u w:val="single"/>
        </w:rPr>
        <w:t xml:space="preserve">   </w:t>
      </w:r>
      <w:r>
        <w:rPr>
          <w:rFonts w:hint="eastAsia" w:ascii="楷体_GB2312" w:eastAsia="楷体_GB2312"/>
          <w:sz w:val="32"/>
          <w:szCs w:val="36"/>
          <w:u w:val="single"/>
        </w:rPr>
        <w:t xml:space="preserve">    </w:t>
      </w:r>
      <w:r>
        <w:rPr>
          <w:rFonts w:hint="eastAsia" w:ascii="楷体_GB2312" w:hAnsi="Times New Roman" w:eastAsia="楷体_GB2312" w:cs="Times New Roman"/>
          <w:kern w:val="32"/>
          <w:sz w:val="32"/>
          <w:szCs w:val="32"/>
          <w:u w:val="single"/>
        </w:rPr>
        <w:t xml:space="preserve">　            </w:t>
      </w:r>
    </w:p>
    <w:p>
      <w:pPr>
        <w:spacing w:after="156"/>
        <w:ind w:firstLine="1920" w:firstLineChars="600"/>
        <w:rPr>
          <w:rFonts w:ascii="楷体_GB2312" w:hAnsi="Times New Roman" w:eastAsia="楷体_GB2312" w:cs="Times New Roman"/>
          <w:kern w:val="32"/>
          <w:sz w:val="32"/>
          <w:szCs w:val="32"/>
        </w:rPr>
      </w:pPr>
      <w:r>
        <w:rPr>
          <w:rFonts w:hint="eastAsia" w:ascii="楷体_GB2312" w:hAnsi="Times New Roman" w:eastAsia="楷体_GB2312" w:cs="Times New Roman"/>
          <w:kern w:val="32"/>
          <w:sz w:val="32"/>
          <w:szCs w:val="32"/>
        </w:rPr>
        <w:t>系    部</w:t>
      </w:r>
      <w:r>
        <w:rPr>
          <w:rFonts w:hint="eastAsia" w:ascii="楷体_GB2312" w:hAnsi="Times New Roman" w:eastAsia="楷体_GB2312" w:cs="Times New Roman"/>
          <w:kern w:val="32"/>
          <w:sz w:val="32"/>
          <w:szCs w:val="32"/>
          <w:u w:val="single"/>
        </w:rPr>
        <w:t xml:space="preserve">                      </w:t>
      </w:r>
    </w:p>
    <w:p>
      <w:pPr>
        <w:spacing w:after="156"/>
        <w:ind w:firstLine="1920" w:firstLineChars="600"/>
        <w:rPr>
          <w:rFonts w:ascii="楷体_GB2312" w:hAnsi="Times New Roman" w:eastAsia="楷体_GB2312" w:cs="Times New Roman"/>
          <w:kern w:val="32"/>
          <w:sz w:val="32"/>
          <w:szCs w:val="32"/>
          <w:u w:val="single"/>
        </w:rPr>
      </w:pPr>
      <w:r>
        <w:rPr>
          <w:rFonts w:hint="eastAsia" w:ascii="楷体_GB2312" w:hAnsi="Times New Roman" w:eastAsia="楷体_GB2312" w:cs="Times New Roman"/>
          <w:kern w:val="32"/>
          <w:sz w:val="32"/>
          <w:szCs w:val="32"/>
        </w:rPr>
        <w:t>名    称</w:t>
      </w:r>
      <w:r>
        <w:rPr>
          <w:rFonts w:hint="eastAsia" w:ascii="楷体_GB2312" w:hAnsi="Times New Roman" w:eastAsia="楷体_GB2312" w:cs="Times New Roman"/>
          <w:kern w:val="32"/>
          <w:sz w:val="32"/>
          <w:szCs w:val="32"/>
          <w:u w:val="single"/>
        </w:rPr>
        <w:t>　　　　　　　　　　　</w:t>
      </w:r>
    </w:p>
    <w:p>
      <w:pPr>
        <w:spacing w:after="156"/>
        <w:ind w:firstLine="1920" w:firstLineChars="600"/>
        <w:rPr>
          <w:rFonts w:ascii="楷体_GB2312" w:hAnsi="宋体" w:eastAsia="楷体_GB2312"/>
          <w:color w:val="000000"/>
          <w:sz w:val="36"/>
          <w:szCs w:val="36"/>
        </w:rPr>
      </w:pPr>
      <w:r>
        <w:rPr>
          <w:rFonts w:hint="eastAsia" w:ascii="楷体_GB2312" w:hAnsi="Times New Roman" w:eastAsia="楷体_GB2312" w:cs="Times New Roman"/>
          <w:kern w:val="32"/>
          <w:sz w:val="32"/>
          <w:szCs w:val="32"/>
        </w:rPr>
        <w:t>填报日期</w:t>
      </w:r>
      <w:r>
        <w:rPr>
          <w:rFonts w:hint="eastAsia" w:ascii="Times New Roman" w:hAnsi="Times New Roman" w:eastAsia="方正楷体_GB2312" w:cs="Times New Roman"/>
          <w:kern w:val="32"/>
          <w:sz w:val="32"/>
          <w:szCs w:val="32"/>
        </w:rPr>
        <w:t xml:space="preserve"> </w:t>
      </w:r>
      <w:r>
        <w:rPr>
          <w:rFonts w:hint="eastAsia" w:ascii="Times New Roman" w:hAnsi="Times New Roman" w:eastAsia="方正楷体_GB2312" w:cs="Times New Roman"/>
          <w:kern w:val="32"/>
          <w:sz w:val="32"/>
          <w:szCs w:val="32"/>
          <w:u w:val="single"/>
        </w:rPr>
        <w:t xml:space="preserve">                     </w:t>
      </w:r>
      <w:r>
        <w:rPr>
          <w:rFonts w:hint="eastAsia" w:ascii="楷体_GB2312" w:hAnsi="Times New Roman" w:eastAsia="方正楷体_GB2312" w:cs="Times New Roman"/>
          <w:kern w:val="32"/>
          <w:sz w:val="32"/>
          <w:szCs w:val="32"/>
        </w:rPr>
        <w:t xml:space="preserve">  </w:t>
      </w:r>
    </w:p>
    <w:p>
      <w:pPr>
        <w:jc w:val="center"/>
        <w:rPr>
          <w:rFonts w:ascii="楷体_GB2312" w:hAnsi="宋体" w:eastAsia="楷体_GB2312"/>
          <w:color w:val="000000"/>
          <w:sz w:val="36"/>
          <w:szCs w:val="36"/>
        </w:rPr>
      </w:pPr>
    </w:p>
    <w:p>
      <w:pPr>
        <w:jc w:val="center"/>
        <w:rPr>
          <w:rFonts w:ascii="楷体_GB2312" w:hAnsi="宋体" w:eastAsia="楷体_GB2312"/>
          <w:color w:val="000000"/>
          <w:sz w:val="36"/>
          <w:szCs w:val="36"/>
        </w:rPr>
      </w:pPr>
    </w:p>
    <w:p>
      <w:pPr>
        <w:spacing w:line="640" w:lineRule="atLeast"/>
        <w:jc w:val="center"/>
        <w:rPr>
          <w:rFonts w:ascii="仿宋_GB2312" w:eastAsia="仿宋_GB2312"/>
          <w:b/>
          <w:sz w:val="28"/>
        </w:rPr>
      </w:pPr>
    </w:p>
    <w:p>
      <w:pPr>
        <w:spacing w:line="640" w:lineRule="atLeast"/>
        <w:jc w:val="center"/>
        <w:rPr>
          <w:rFonts w:ascii="仿宋_GB2312" w:eastAsia="仿宋_GB2312"/>
          <w:b/>
          <w:sz w:val="28"/>
        </w:rPr>
      </w:pPr>
    </w:p>
    <w:p>
      <w:pPr>
        <w:spacing w:line="640" w:lineRule="atLeast"/>
        <w:jc w:val="center"/>
        <w:rPr>
          <w:rFonts w:ascii="仿宋" w:hAnsi="仿宋" w:eastAsia="仿宋"/>
          <w:sz w:val="32"/>
        </w:rPr>
      </w:pPr>
      <w:r>
        <w:rPr>
          <w:rFonts w:hint="eastAsia" w:ascii="仿宋" w:hAnsi="仿宋" w:eastAsia="仿宋"/>
          <w:sz w:val="32"/>
        </w:rPr>
        <w:t>承德应用技术职业学院</w:t>
      </w:r>
    </w:p>
    <w:p>
      <w:pPr>
        <w:spacing w:line="640" w:lineRule="atLeast"/>
        <w:jc w:val="center"/>
        <w:rPr>
          <w:rFonts w:ascii="仿宋" w:hAnsi="仿宋" w:eastAsia="仿宋"/>
          <w:sz w:val="32"/>
        </w:rPr>
      </w:pPr>
      <w:r>
        <w:rPr>
          <w:rFonts w:ascii="仿宋" w:hAnsi="仿宋" w:eastAsia="仿宋"/>
          <w:sz w:val="32"/>
        </w:rPr>
        <w:t xml:space="preserve">   </w:t>
      </w:r>
      <w:r>
        <w:rPr>
          <w:rFonts w:hint="eastAsia" w:ascii="仿宋" w:hAnsi="仿宋" w:eastAsia="仿宋"/>
          <w:sz w:val="32"/>
        </w:rPr>
        <w:t>年</w:t>
      </w:r>
      <w:r>
        <w:rPr>
          <w:rFonts w:ascii="仿宋" w:hAnsi="仿宋" w:eastAsia="仿宋"/>
          <w:sz w:val="32"/>
        </w:rPr>
        <w:t xml:space="preserve">   </w:t>
      </w:r>
      <w:r>
        <w:rPr>
          <w:rFonts w:hint="eastAsia" w:ascii="仿宋" w:hAnsi="仿宋" w:eastAsia="仿宋"/>
          <w:sz w:val="32"/>
        </w:rPr>
        <w:t>月</w:t>
      </w:r>
    </w:p>
    <w:p>
      <w:pPr>
        <w:rPr>
          <w:rFonts w:ascii="仿宋_GB2312" w:eastAsia="仿宋_GB2312"/>
          <w:color w:val="000000"/>
        </w:rPr>
      </w:pPr>
    </w:p>
    <w:p>
      <w:pPr>
        <w:rPr>
          <w:rFonts w:ascii="仿宋_GB2312" w:eastAsia="仿宋_GB2312"/>
          <w:color w:val="000000"/>
        </w:rPr>
        <w:sectPr>
          <w:headerReference r:id="rId8" w:type="default"/>
          <w:footerReference r:id="rId9" w:type="default"/>
          <w:footerReference r:id="rId10" w:type="even"/>
          <w:pgSz w:w="11907" w:h="16840"/>
          <w:pgMar w:top="1440" w:right="1531" w:bottom="1440" w:left="1531" w:header="851" w:footer="964" w:gutter="0"/>
          <w:pgNumType w:fmt="decimal"/>
          <w:cols w:space="720" w:num="1"/>
          <w:docGrid w:linePitch="271" w:charSpace="0"/>
        </w:sectPr>
      </w:pPr>
    </w:p>
    <w:p>
      <w:pPr>
        <w:rPr>
          <w:rFonts w:ascii="仿宋_GB2312" w:eastAsia="仿宋_GB2312"/>
          <w:color w:val="000000"/>
        </w:rPr>
      </w:pPr>
    </w:p>
    <w:p>
      <w:pPr>
        <w:jc w:val="center"/>
        <w:rPr>
          <w:rFonts w:ascii="宋体" w:hAnsi="宋体"/>
          <w:b/>
          <w:color w:val="000000"/>
          <w:sz w:val="44"/>
        </w:rPr>
      </w:pPr>
      <w:r>
        <w:rPr>
          <w:rFonts w:hint="eastAsia" w:ascii="宋体" w:hAnsi="宋体"/>
          <w:b/>
          <w:color w:val="000000"/>
          <w:sz w:val="44"/>
        </w:rPr>
        <w:t>声     明</w:t>
      </w:r>
    </w:p>
    <w:p>
      <w:pPr>
        <w:spacing w:line="360" w:lineRule="exact"/>
        <w:ind w:firstLine="648"/>
        <w:rPr>
          <w:rFonts w:ascii="仿宋_GB2312" w:hAnsi="宋体" w:eastAsia="仿宋_GB2312"/>
          <w:color w:val="000000"/>
          <w:sz w:val="32"/>
        </w:rPr>
      </w:pPr>
    </w:p>
    <w:p>
      <w:pPr>
        <w:spacing w:line="360" w:lineRule="auto"/>
        <w:ind w:firstLine="641"/>
        <w:rPr>
          <w:rFonts w:ascii="仿宋" w:hAnsi="仿宋" w:eastAsia="仿宋"/>
          <w:color w:val="000000"/>
          <w:sz w:val="32"/>
        </w:rPr>
      </w:pPr>
      <w:r>
        <w:rPr>
          <w:rFonts w:hint="eastAsia" w:ascii="仿宋" w:hAnsi="仿宋" w:eastAsia="仿宋"/>
          <w:color w:val="000000"/>
          <w:sz w:val="32"/>
        </w:rPr>
        <w:t>本鉴定申请的研究成果不存在知识产权争议；承德应用技术职业学院保护作者的知识产权，拥有宣传介绍、推广应用本成果的权力。特此声明。</w:t>
      </w:r>
    </w:p>
    <w:p>
      <w:pPr>
        <w:spacing w:line="360" w:lineRule="exact"/>
        <w:ind w:firstLine="2880" w:firstLineChars="900"/>
        <w:rPr>
          <w:rFonts w:ascii="仿宋" w:hAnsi="仿宋" w:eastAsia="仿宋"/>
          <w:color w:val="000000"/>
          <w:sz w:val="32"/>
        </w:rPr>
      </w:pPr>
      <w:r>
        <w:rPr>
          <w:rFonts w:hint="eastAsia" w:ascii="仿宋" w:hAnsi="仿宋" w:eastAsia="仿宋"/>
          <w:color w:val="000000"/>
          <w:sz w:val="32"/>
        </w:rPr>
        <w:t>工作室负责人（签章）：</w:t>
      </w:r>
    </w:p>
    <w:p>
      <w:pPr>
        <w:spacing w:line="360" w:lineRule="exact"/>
        <w:ind w:firstLine="5120" w:firstLineChars="1600"/>
        <w:rPr>
          <w:rFonts w:ascii="仿宋" w:hAnsi="仿宋" w:eastAsia="仿宋"/>
          <w:color w:val="000000"/>
          <w:sz w:val="32"/>
        </w:rPr>
      </w:pPr>
    </w:p>
    <w:p>
      <w:pPr>
        <w:spacing w:line="360" w:lineRule="exact"/>
        <w:ind w:firstLine="6400" w:firstLineChars="2000"/>
        <w:rPr>
          <w:rFonts w:ascii="仿宋" w:hAnsi="仿宋" w:eastAsia="仿宋"/>
          <w:color w:val="000000"/>
          <w:sz w:val="32"/>
        </w:rPr>
      </w:pPr>
      <w:r>
        <w:rPr>
          <w:rFonts w:hint="eastAsia" w:ascii="仿宋" w:hAnsi="仿宋" w:eastAsia="仿宋"/>
          <w:color w:val="000000"/>
          <w:sz w:val="32"/>
        </w:rPr>
        <w:t>年   月   日</w:t>
      </w:r>
    </w:p>
    <w:p>
      <w:pPr>
        <w:spacing w:line="360" w:lineRule="exact"/>
        <w:jc w:val="center"/>
        <w:rPr>
          <w:rFonts w:ascii="仿宋_GB2312" w:hAnsi="宋体" w:eastAsia="仿宋_GB2312"/>
          <w:b/>
          <w:color w:val="000000"/>
          <w:sz w:val="36"/>
        </w:rPr>
      </w:pPr>
    </w:p>
    <w:p>
      <w:pPr>
        <w:spacing w:line="360" w:lineRule="exact"/>
        <w:jc w:val="center"/>
        <w:rPr>
          <w:rFonts w:ascii="仿宋_GB2312" w:hAnsi="宋体" w:eastAsia="仿宋_GB2312"/>
          <w:b/>
          <w:color w:val="000000"/>
          <w:sz w:val="36"/>
        </w:rPr>
      </w:pPr>
    </w:p>
    <w:p>
      <w:pPr>
        <w:spacing w:line="360" w:lineRule="exact"/>
        <w:jc w:val="center"/>
        <w:rPr>
          <w:rFonts w:ascii="仿宋_GB2312" w:hAnsi="宋体" w:eastAsia="仿宋_GB2312"/>
          <w:b/>
          <w:color w:val="000000"/>
          <w:sz w:val="36"/>
        </w:rPr>
      </w:pPr>
    </w:p>
    <w:p>
      <w:pPr>
        <w:spacing w:line="360" w:lineRule="exact"/>
        <w:jc w:val="center"/>
        <w:rPr>
          <w:rFonts w:ascii="仿宋_GB2312" w:hAnsi="宋体" w:eastAsia="仿宋_GB2312"/>
          <w:b/>
          <w:color w:val="000000"/>
          <w:sz w:val="36"/>
        </w:rPr>
      </w:pPr>
    </w:p>
    <w:p>
      <w:pPr>
        <w:spacing w:line="360" w:lineRule="exact"/>
        <w:jc w:val="center"/>
        <w:rPr>
          <w:rFonts w:ascii="仿宋_GB2312" w:hAnsi="宋体" w:eastAsia="仿宋_GB2312"/>
          <w:b/>
          <w:color w:val="000000"/>
          <w:sz w:val="36"/>
        </w:rPr>
      </w:pPr>
    </w:p>
    <w:p>
      <w:pPr>
        <w:jc w:val="center"/>
        <w:rPr>
          <w:rFonts w:ascii="宋体" w:hAnsi="宋体"/>
          <w:b/>
          <w:color w:val="000000"/>
          <w:sz w:val="44"/>
        </w:rPr>
      </w:pPr>
      <w:r>
        <w:rPr>
          <w:rFonts w:hint="eastAsia" w:ascii="宋体" w:hAnsi="宋体"/>
          <w:b/>
          <w:color w:val="000000"/>
          <w:sz w:val="44"/>
        </w:rPr>
        <w:t>填  表  说  明</w:t>
      </w:r>
    </w:p>
    <w:p>
      <w:pPr>
        <w:spacing w:line="360" w:lineRule="exact"/>
        <w:jc w:val="center"/>
        <w:rPr>
          <w:rFonts w:ascii="仿宋_GB2312" w:hAnsi="宋体" w:eastAsia="仿宋_GB2312"/>
          <w:b/>
          <w:color w:val="000000"/>
          <w:sz w:val="36"/>
        </w:rPr>
      </w:pPr>
    </w:p>
    <w:p>
      <w:pPr>
        <w:spacing w:before="312" w:after="156"/>
        <w:rPr>
          <w:rFonts w:ascii="仿宋" w:hAnsi="仿宋" w:eastAsia="仿宋"/>
          <w:color w:val="000000"/>
          <w:sz w:val="32"/>
        </w:rPr>
      </w:pPr>
      <w:r>
        <w:rPr>
          <w:rFonts w:hint="eastAsia" w:ascii="仿宋" w:hAnsi="仿宋" w:eastAsia="仿宋"/>
          <w:color w:val="000000"/>
          <w:sz w:val="32"/>
        </w:rPr>
        <w:t>一、本表仅适用于列入承德应用技术职业学院辅导员工作室鉴定结题申请。</w:t>
      </w:r>
    </w:p>
    <w:p>
      <w:pPr>
        <w:pStyle w:val="4"/>
        <w:spacing w:line="360" w:lineRule="auto"/>
        <w:ind w:firstLine="0"/>
        <w:rPr>
          <w:rFonts w:ascii="仿宋" w:hAnsi="仿宋" w:eastAsia="仿宋"/>
          <w:color w:val="000000"/>
          <w:szCs w:val="24"/>
        </w:rPr>
      </w:pPr>
      <w:r>
        <w:rPr>
          <w:rFonts w:hint="eastAsia" w:ascii="仿宋" w:hAnsi="仿宋" w:eastAsia="仿宋"/>
          <w:color w:val="000000"/>
          <w:szCs w:val="24"/>
        </w:rPr>
        <w:t>二、按照有关规定认真如实地填写表内栏目，无内容填写的栏目可空白，所填栏目不够用时可加附页。</w:t>
      </w:r>
    </w:p>
    <w:p>
      <w:pPr>
        <w:pStyle w:val="4"/>
        <w:spacing w:line="360" w:lineRule="auto"/>
        <w:ind w:firstLine="0"/>
        <w:rPr>
          <w:rFonts w:ascii="仿宋" w:hAnsi="仿宋" w:eastAsia="仿宋"/>
          <w:color w:val="000000"/>
          <w:szCs w:val="24"/>
        </w:rPr>
      </w:pPr>
      <w:r>
        <w:rPr>
          <w:rFonts w:hint="eastAsia" w:ascii="仿宋" w:hAnsi="仿宋" w:eastAsia="仿宋"/>
          <w:color w:val="000000"/>
          <w:szCs w:val="24"/>
        </w:rPr>
        <w:t>三、“工作报告”及“自我鉴定”的写法和要求见该栏目的“内容提示”。</w:t>
      </w:r>
    </w:p>
    <w:p>
      <w:pPr>
        <w:rPr>
          <w:rFonts w:ascii="仿宋_GB2312" w:eastAsia="仿宋_GB2312"/>
          <w:b/>
          <w:color w:val="000000"/>
          <w:sz w:val="32"/>
        </w:rPr>
      </w:pPr>
    </w:p>
    <w:p>
      <w:pPr>
        <w:rPr>
          <w:rFonts w:ascii="仿宋_GB2312" w:eastAsia="仿宋_GB2312"/>
          <w:b/>
          <w:color w:val="000000"/>
          <w:sz w:val="32"/>
        </w:rPr>
      </w:pPr>
    </w:p>
    <w:p>
      <w:pPr>
        <w:rPr>
          <w:rFonts w:ascii="仿宋_GB2312" w:eastAsia="仿宋_GB2312"/>
          <w:b/>
          <w:color w:val="000000"/>
          <w:sz w:val="32"/>
        </w:rPr>
      </w:pPr>
    </w:p>
    <w:p>
      <w:pPr>
        <w:rPr>
          <w:rFonts w:ascii="仿宋_GB2312" w:eastAsia="仿宋_GB2312"/>
          <w:b/>
          <w:color w:val="000000"/>
          <w:sz w:val="32"/>
        </w:rPr>
      </w:pPr>
    </w:p>
    <w:p>
      <w:pPr>
        <w:rPr>
          <w:rFonts w:ascii="仿宋_GB2312" w:eastAsia="仿宋_GB2312"/>
          <w:b/>
          <w:color w:val="000000"/>
          <w:sz w:val="32"/>
        </w:rPr>
      </w:pPr>
    </w:p>
    <w:p>
      <w:pPr>
        <w:rPr>
          <w:rFonts w:ascii="仿宋_GB2312" w:eastAsia="仿宋_GB2312"/>
          <w:b/>
          <w:color w:val="000000"/>
          <w:sz w:val="32"/>
        </w:rPr>
      </w:pPr>
    </w:p>
    <w:p>
      <w:pPr>
        <w:rPr>
          <w:rFonts w:ascii="仿宋_GB2312" w:eastAsia="仿宋_GB2312"/>
          <w:b/>
          <w:color w:val="000000"/>
          <w:sz w:val="32"/>
        </w:rPr>
      </w:pPr>
    </w:p>
    <w:p>
      <w:pPr>
        <w:rPr>
          <w:rFonts w:ascii="仿宋" w:hAnsi="仿宋" w:eastAsia="仿宋"/>
          <w:b/>
          <w:color w:val="000000"/>
          <w:sz w:val="28"/>
          <w:szCs w:val="28"/>
        </w:rPr>
      </w:pPr>
    </w:p>
    <w:p>
      <w:pPr>
        <w:rPr>
          <w:rFonts w:ascii="仿宋" w:hAnsi="仿宋" w:eastAsia="仿宋"/>
          <w:b/>
          <w:color w:val="000000"/>
          <w:sz w:val="28"/>
          <w:szCs w:val="28"/>
        </w:rPr>
      </w:pPr>
      <w:r>
        <w:rPr>
          <w:rFonts w:hint="eastAsia" w:ascii="仿宋" w:hAnsi="仿宋" w:eastAsia="仿宋"/>
          <w:b/>
          <w:color w:val="000000"/>
          <w:sz w:val="28"/>
          <w:szCs w:val="28"/>
        </w:rPr>
        <w:t>一、基本情况</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511"/>
        <w:gridCol w:w="1417"/>
        <w:gridCol w:w="1134"/>
        <w:gridCol w:w="850"/>
        <w:gridCol w:w="1306"/>
        <w:gridCol w:w="300"/>
        <w:gridCol w:w="1230"/>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0" w:hRule="atLeast"/>
        </w:trPr>
        <w:tc>
          <w:tcPr>
            <w:tcW w:w="624" w:type="dxa"/>
            <w:vMerge w:val="restart"/>
            <w:vAlign w:val="center"/>
          </w:tcPr>
          <w:p>
            <w:pPr>
              <w:spacing w:line="500" w:lineRule="exact"/>
              <w:rPr>
                <w:rFonts w:ascii="仿宋" w:hAnsi="仿宋" w:eastAsia="仿宋"/>
                <w:color w:val="000000"/>
                <w:sz w:val="24"/>
              </w:rPr>
            </w:pPr>
            <w:r>
              <w:rPr>
                <w:rFonts w:hint="eastAsia" w:ascii="仿宋" w:hAnsi="仿宋" w:eastAsia="仿宋"/>
                <w:color w:val="000000"/>
                <w:sz w:val="24"/>
              </w:rPr>
              <w:t>提交鉴定的</w:t>
            </w:r>
          </w:p>
          <w:p>
            <w:pPr>
              <w:spacing w:line="500" w:lineRule="exact"/>
              <w:rPr>
                <w:rFonts w:ascii="仿宋" w:hAnsi="仿宋" w:eastAsia="仿宋"/>
                <w:color w:val="000000"/>
                <w:sz w:val="24"/>
              </w:rPr>
            </w:pPr>
            <w:r>
              <w:rPr>
                <w:rFonts w:hint="eastAsia" w:ascii="仿宋" w:hAnsi="仿宋" w:eastAsia="仿宋"/>
                <w:color w:val="000000"/>
                <w:sz w:val="24"/>
              </w:rPr>
              <w:t>成果</w:t>
            </w:r>
          </w:p>
        </w:tc>
        <w:tc>
          <w:tcPr>
            <w:tcW w:w="1928" w:type="dxa"/>
            <w:gridSpan w:val="2"/>
            <w:vAlign w:val="center"/>
          </w:tcPr>
          <w:p>
            <w:pPr>
              <w:spacing w:line="500" w:lineRule="exact"/>
              <w:rPr>
                <w:rFonts w:ascii="仿宋" w:hAnsi="仿宋" w:eastAsia="仿宋"/>
                <w:color w:val="000000"/>
                <w:sz w:val="24"/>
              </w:rPr>
            </w:pPr>
            <w:r>
              <w:rPr>
                <w:rFonts w:hint="eastAsia" w:ascii="仿宋" w:hAnsi="仿宋" w:eastAsia="仿宋"/>
                <w:color w:val="000000"/>
                <w:sz w:val="24"/>
              </w:rPr>
              <w:t>成果主件</w:t>
            </w:r>
          </w:p>
        </w:tc>
        <w:tc>
          <w:tcPr>
            <w:tcW w:w="6490" w:type="dxa"/>
            <w:gridSpan w:val="6"/>
          </w:tcPr>
          <w:p>
            <w:pPr>
              <w:spacing w:line="50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3" w:hRule="atLeast"/>
        </w:trPr>
        <w:tc>
          <w:tcPr>
            <w:tcW w:w="624" w:type="dxa"/>
            <w:vMerge w:val="continue"/>
          </w:tcPr>
          <w:p>
            <w:pPr>
              <w:spacing w:line="500" w:lineRule="exact"/>
              <w:rPr>
                <w:rFonts w:ascii="仿宋" w:hAnsi="仿宋" w:eastAsia="仿宋"/>
                <w:color w:val="000000"/>
                <w:sz w:val="24"/>
              </w:rPr>
            </w:pPr>
          </w:p>
        </w:tc>
        <w:tc>
          <w:tcPr>
            <w:tcW w:w="1928" w:type="dxa"/>
            <w:gridSpan w:val="2"/>
            <w:vAlign w:val="center"/>
          </w:tcPr>
          <w:p>
            <w:pPr>
              <w:spacing w:line="500" w:lineRule="exact"/>
              <w:jc w:val="left"/>
              <w:rPr>
                <w:rFonts w:ascii="仿宋" w:hAnsi="仿宋" w:eastAsia="仿宋"/>
                <w:color w:val="000000"/>
                <w:sz w:val="24"/>
              </w:rPr>
            </w:pPr>
            <w:r>
              <w:rPr>
                <w:rFonts w:hint="eastAsia" w:ascii="仿宋" w:hAnsi="仿宋" w:eastAsia="仿宋"/>
                <w:color w:val="000000"/>
                <w:sz w:val="24"/>
              </w:rPr>
              <w:t>成果附件</w:t>
            </w:r>
          </w:p>
        </w:tc>
        <w:tc>
          <w:tcPr>
            <w:tcW w:w="6490" w:type="dxa"/>
            <w:gridSpan w:val="6"/>
          </w:tcPr>
          <w:p>
            <w:pPr>
              <w:spacing w:line="460" w:lineRule="exact"/>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52" w:type="dxa"/>
            <w:gridSpan w:val="3"/>
          </w:tcPr>
          <w:p>
            <w:pPr>
              <w:spacing w:line="500" w:lineRule="exact"/>
              <w:rPr>
                <w:rFonts w:ascii="仿宋" w:hAnsi="仿宋" w:eastAsia="仿宋"/>
                <w:color w:val="000000"/>
                <w:sz w:val="24"/>
              </w:rPr>
            </w:pPr>
            <w:r>
              <w:rPr>
                <w:rFonts w:hint="eastAsia" w:ascii="仿宋" w:hAnsi="仿宋" w:eastAsia="仿宋"/>
                <w:color w:val="000000"/>
                <w:sz w:val="24"/>
              </w:rPr>
              <w:t>原计划成果形式</w:t>
            </w:r>
          </w:p>
        </w:tc>
        <w:tc>
          <w:tcPr>
            <w:tcW w:w="6490" w:type="dxa"/>
            <w:gridSpan w:val="6"/>
            <w:vAlign w:val="center"/>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52" w:type="dxa"/>
            <w:gridSpan w:val="3"/>
          </w:tcPr>
          <w:p>
            <w:pPr>
              <w:spacing w:line="500" w:lineRule="exact"/>
              <w:rPr>
                <w:rFonts w:ascii="仿宋" w:hAnsi="仿宋" w:eastAsia="仿宋"/>
                <w:color w:val="000000"/>
                <w:sz w:val="24"/>
              </w:rPr>
            </w:pPr>
            <w:r>
              <w:rPr>
                <w:rFonts w:hint="eastAsia" w:ascii="仿宋" w:hAnsi="仿宋" w:eastAsia="仿宋"/>
                <w:color w:val="000000"/>
                <w:sz w:val="24"/>
              </w:rPr>
              <w:t>原计划完成时间</w:t>
            </w:r>
          </w:p>
        </w:tc>
        <w:tc>
          <w:tcPr>
            <w:tcW w:w="6490" w:type="dxa"/>
            <w:gridSpan w:val="6"/>
            <w:vAlign w:val="center"/>
          </w:tcPr>
          <w:p>
            <w:pPr>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52" w:type="dxa"/>
            <w:gridSpan w:val="3"/>
          </w:tcPr>
          <w:p>
            <w:pPr>
              <w:spacing w:line="500" w:lineRule="exact"/>
              <w:rPr>
                <w:rFonts w:ascii="仿宋" w:hAnsi="仿宋" w:eastAsia="仿宋"/>
                <w:color w:val="000000"/>
                <w:sz w:val="24"/>
              </w:rPr>
            </w:pPr>
            <w:r>
              <w:rPr>
                <w:rFonts w:hint="eastAsia" w:ascii="仿宋" w:hAnsi="仿宋" w:eastAsia="仿宋"/>
                <w:color w:val="000000"/>
                <w:sz w:val="24"/>
              </w:rPr>
              <w:t>通讯地址</w:t>
            </w:r>
          </w:p>
        </w:tc>
        <w:tc>
          <w:tcPr>
            <w:tcW w:w="3590" w:type="dxa"/>
            <w:gridSpan w:val="4"/>
          </w:tcPr>
          <w:p>
            <w:pPr>
              <w:spacing w:line="500" w:lineRule="exact"/>
              <w:jc w:val="center"/>
              <w:rPr>
                <w:rFonts w:ascii="仿宋" w:hAnsi="仿宋" w:eastAsia="仿宋"/>
                <w:color w:val="000000"/>
                <w:sz w:val="24"/>
              </w:rPr>
            </w:pPr>
          </w:p>
        </w:tc>
        <w:tc>
          <w:tcPr>
            <w:tcW w:w="1230" w:type="dxa"/>
          </w:tcPr>
          <w:p>
            <w:pPr>
              <w:spacing w:line="500" w:lineRule="exact"/>
              <w:jc w:val="center"/>
              <w:rPr>
                <w:rFonts w:ascii="仿宋" w:hAnsi="仿宋" w:eastAsia="仿宋"/>
                <w:color w:val="000000"/>
                <w:sz w:val="24"/>
              </w:rPr>
            </w:pPr>
            <w:r>
              <w:rPr>
                <w:rFonts w:hint="eastAsia" w:ascii="仿宋" w:hAnsi="仿宋" w:eastAsia="仿宋"/>
                <w:color w:val="000000"/>
                <w:sz w:val="24"/>
              </w:rPr>
              <w:t>邮编</w:t>
            </w:r>
          </w:p>
        </w:tc>
        <w:tc>
          <w:tcPr>
            <w:tcW w:w="1670" w:type="dxa"/>
          </w:tcPr>
          <w:p>
            <w:pPr>
              <w:spacing w:line="50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52" w:type="dxa"/>
            <w:gridSpan w:val="3"/>
          </w:tcPr>
          <w:p>
            <w:pPr>
              <w:spacing w:line="500" w:lineRule="exact"/>
              <w:rPr>
                <w:rFonts w:ascii="仿宋" w:hAnsi="仿宋" w:eastAsia="仿宋"/>
                <w:color w:val="000000"/>
                <w:sz w:val="24"/>
              </w:rPr>
            </w:pPr>
            <w:r>
              <w:rPr>
                <w:rFonts w:hint="eastAsia" w:ascii="仿宋" w:hAnsi="仿宋" w:eastAsia="仿宋"/>
                <w:color w:val="000000"/>
                <w:sz w:val="24"/>
              </w:rPr>
              <w:t>联系电话</w:t>
            </w:r>
          </w:p>
        </w:tc>
        <w:tc>
          <w:tcPr>
            <w:tcW w:w="1984" w:type="dxa"/>
            <w:gridSpan w:val="2"/>
          </w:tcPr>
          <w:p>
            <w:pPr>
              <w:spacing w:line="500" w:lineRule="exact"/>
              <w:jc w:val="center"/>
              <w:rPr>
                <w:rFonts w:ascii="仿宋" w:hAnsi="仿宋" w:eastAsia="仿宋"/>
                <w:color w:val="000000"/>
                <w:sz w:val="24"/>
              </w:rPr>
            </w:pPr>
          </w:p>
        </w:tc>
        <w:tc>
          <w:tcPr>
            <w:tcW w:w="1606" w:type="dxa"/>
            <w:gridSpan w:val="2"/>
          </w:tcPr>
          <w:p>
            <w:pPr>
              <w:spacing w:line="500" w:lineRule="exact"/>
              <w:jc w:val="center"/>
              <w:rPr>
                <w:rFonts w:ascii="仿宋" w:hAnsi="仿宋" w:eastAsia="仿宋"/>
                <w:color w:val="000000"/>
                <w:sz w:val="24"/>
              </w:rPr>
            </w:pPr>
            <w:r>
              <w:rPr>
                <w:rFonts w:hint="eastAsia" w:ascii="仿宋" w:hAnsi="仿宋" w:eastAsia="仿宋"/>
                <w:color w:val="000000"/>
                <w:sz w:val="24"/>
              </w:rPr>
              <w:t>电子信箱</w:t>
            </w:r>
          </w:p>
        </w:tc>
        <w:tc>
          <w:tcPr>
            <w:tcW w:w="2900" w:type="dxa"/>
            <w:gridSpan w:val="2"/>
          </w:tcPr>
          <w:p>
            <w:pPr>
              <w:spacing w:line="50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042" w:type="dxa"/>
            <w:gridSpan w:val="9"/>
            <w:tcBorders>
              <w:top w:val="nil"/>
            </w:tcBorders>
          </w:tcPr>
          <w:p>
            <w:pPr>
              <w:tabs>
                <w:tab w:val="left" w:pos="5092"/>
              </w:tabs>
              <w:spacing w:line="500" w:lineRule="exact"/>
              <w:ind w:left="-11"/>
              <w:jc w:val="center"/>
              <w:rPr>
                <w:rFonts w:ascii="仿宋" w:hAnsi="仿宋" w:eastAsia="仿宋"/>
                <w:b/>
                <w:color w:val="000000"/>
                <w:sz w:val="24"/>
              </w:rPr>
            </w:pPr>
            <w:r>
              <w:rPr>
                <w:rFonts w:hint="eastAsia" w:ascii="仿宋" w:hAnsi="仿宋" w:eastAsia="仿宋"/>
                <w:b/>
                <w:color w:val="000000"/>
                <w:sz w:val="24"/>
              </w:rPr>
              <w:t>辅导员工作室主要成员名单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gridSpan w:val="2"/>
          </w:tcPr>
          <w:p>
            <w:pPr>
              <w:spacing w:line="500" w:lineRule="exact"/>
              <w:jc w:val="center"/>
              <w:rPr>
                <w:rFonts w:ascii="仿宋" w:hAnsi="仿宋" w:eastAsia="仿宋"/>
                <w:color w:val="000000"/>
                <w:sz w:val="24"/>
              </w:rPr>
            </w:pPr>
            <w:r>
              <w:rPr>
                <w:rFonts w:hint="eastAsia" w:ascii="仿宋" w:hAnsi="仿宋" w:eastAsia="仿宋"/>
                <w:color w:val="000000"/>
                <w:sz w:val="24"/>
              </w:rPr>
              <w:t>姓 名</w:t>
            </w:r>
          </w:p>
        </w:tc>
        <w:tc>
          <w:tcPr>
            <w:tcW w:w="2551" w:type="dxa"/>
            <w:gridSpan w:val="2"/>
          </w:tcPr>
          <w:p>
            <w:pPr>
              <w:spacing w:line="500" w:lineRule="exact"/>
              <w:jc w:val="center"/>
              <w:rPr>
                <w:rFonts w:ascii="仿宋" w:hAnsi="仿宋" w:eastAsia="仿宋"/>
                <w:color w:val="000000"/>
                <w:sz w:val="24"/>
              </w:rPr>
            </w:pPr>
            <w:r>
              <w:rPr>
                <w:rFonts w:hint="eastAsia" w:ascii="仿宋" w:hAnsi="仿宋" w:eastAsia="仿宋"/>
                <w:color w:val="000000"/>
                <w:sz w:val="24"/>
              </w:rPr>
              <w:t>工作单位</w:t>
            </w:r>
          </w:p>
        </w:tc>
        <w:tc>
          <w:tcPr>
            <w:tcW w:w="2156" w:type="dxa"/>
            <w:gridSpan w:val="2"/>
          </w:tcPr>
          <w:p>
            <w:pPr>
              <w:spacing w:line="500" w:lineRule="exact"/>
              <w:jc w:val="center"/>
              <w:rPr>
                <w:rFonts w:ascii="仿宋" w:hAnsi="仿宋" w:eastAsia="仿宋"/>
                <w:color w:val="000000"/>
                <w:sz w:val="24"/>
              </w:rPr>
            </w:pPr>
            <w:r>
              <w:rPr>
                <w:rFonts w:hint="eastAsia" w:ascii="仿宋" w:hAnsi="仿宋" w:eastAsia="仿宋"/>
                <w:color w:val="000000"/>
                <w:sz w:val="24"/>
              </w:rPr>
              <w:t>职务和职称</w:t>
            </w:r>
          </w:p>
        </w:tc>
        <w:tc>
          <w:tcPr>
            <w:tcW w:w="3200" w:type="dxa"/>
            <w:gridSpan w:val="3"/>
          </w:tcPr>
          <w:p>
            <w:pPr>
              <w:spacing w:line="500" w:lineRule="exact"/>
              <w:jc w:val="center"/>
              <w:rPr>
                <w:rFonts w:ascii="仿宋" w:hAnsi="仿宋" w:eastAsia="仿宋"/>
                <w:color w:val="000000"/>
                <w:sz w:val="24"/>
              </w:rPr>
            </w:pPr>
            <w:r>
              <w:rPr>
                <w:rFonts w:hint="eastAsia" w:ascii="仿宋" w:hAnsi="仿宋" w:eastAsia="仿宋"/>
                <w:color w:val="000000"/>
                <w:sz w:val="24"/>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trPr>
        <w:tc>
          <w:tcPr>
            <w:tcW w:w="1135" w:type="dxa"/>
            <w:gridSpan w:val="2"/>
          </w:tcPr>
          <w:p>
            <w:pPr>
              <w:spacing w:line="500" w:lineRule="exact"/>
              <w:jc w:val="center"/>
              <w:rPr>
                <w:rFonts w:ascii="仿宋" w:hAnsi="仿宋" w:eastAsia="仿宋"/>
                <w:color w:val="000000"/>
                <w:sz w:val="24"/>
              </w:rPr>
            </w:pPr>
          </w:p>
        </w:tc>
        <w:tc>
          <w:tcPr>
            <w:tcW w:w="2551" w:type="dxa"/>
            <w:gridSpan w:val="2"/>
          </w:tcPr>
          <w:p>
            <w:pPr>
              <w:spacing w:line="500" w:lineRule="exact"/>
              <w:rPr>
                <w:rFonts w:ascii="仿宋" w:hAnsi="仿宋" w:eastAsia="仿宋"/>
                <w:color w:val="000000"/>
                <w:sz w:val="24"/>
              </w:rPr>
            </w:pPr>
          </w:p>
        </w:tc>
        <w:tc>
          <w:tcPr>
            <w:tcW w:w="2156" w:type="dxa"/>
            <w:gridSpan w:val="2"/>
          </w:tcPr>
          <w:p>
            <w:pPr>
              <w:spacing w:line="500" w:lineRule="exact"/>
              <w:jc w:val="center"/>
              <w:rPr>
                <w:rFonts w:ascii="仿宋" w:hAnsi="仿宋" w:eastAsia="仿宋"/>
                <w:color w:val="000000"/>
                <w:sz w:val="24"/>
              </w:rPr>
            </w:pPr>
          </w:p>
        </w:tc>
        <w:tc>
          <w:tcPr>
            <w:tcW w:w="3200" w:type="dxa"/>
            <w:gridSpan w:val="3"/>
          </w:tcPr>
          <w:p>
            <w:pPr>
              <w:spacing w:line="500" w:lineRule="exact"/>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 w:hRule="atLeast"/>
        </w:trPr>
        <w:tc>
          <w:tcPr>
            <w:tcW w:w="1135" w:type="dxa"/>
            <w:gridSpan w:val="2"/>
          </w:tcPr>
          <w:p>
            <w:pPr>
              <w:spacing w:line="500" w:lineRule="exact"/>
              <w:jc w:val="center"/>
              <w:rPr>
                <w:rFonts w:ascii="仿宋" w:hAnsi="仿宋" w:eastAsia="仿宋"/>
                <w:color w:val="000000"/>
                <w:sz w:val="24"/>
              </w:rPr>
            </w:pPr>
          </w:p>
        </w:tc>
        <w:tc>
          <w:tcPr>
            <w:tcW w:w="2551" w:type="dxa"/>
            <w:gridSpan w:val="2"/>
          </w:tcPr>
          <w:p>
            <w:pPr>
              <w:spacing w:line="500" w:lineRule="exact"/>
              <w:rPr>
                <w:rFonts w:ascii="仿宋" w:hAnsi="仿宋" w:eastAsia="仿宋"/>
                <w:color w:val="000000"/>
                <w:sz w:val="24"/>
              </w:rPr>
            </w:pPr>
          </w:p>
        </w:tc>
        <w:tc>
          <w:tcPr>
            <w:tcW w:w="2156" w:type="dxa"/>
            <w:gridSpan w:val="2"/>
          </w:tcPr>
          <w:p>
            <w:pPr>
              <w:spacing w:line="500" w:lineRule="exact"/>
              <w:jc w:val="center"/>
              <w:rPr>
                <w:rFonts w:ascii="仿宋" w:hAnsi="仿宋" w:eastAsia="仿宋"/>
                <w:color w:val="000000"/>
                <w:sz w:val="24"/>
              </w:rPr>
            </w:pPr>
          </w:p>
        </w:tc>
        <w:tc>
          <w:tcPr>
            <w:tcW w:w="3200" w:type="dxa"/>
            <w:gridSpan w:val="3"/>
          </w:tcPr>
          <w:p>
            <w:pPr>
              <w:spacing w:line="500" w:lineRule="exact"/>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 w:hRule="atLeast"/>
        </w:trPr>
        <w:tc>
          <w:tcPr>
            <w:tcW w:w="1135" w:type="dxa"/>
            <w:gridSpan w:val="2"/>
          </w:tcPr>
          <w:p>
            <w:pPr>
              <w:spacing w:line="500" w:lineRule="exact"/>
              <w:jc w:val="center"/>
              <w:rPr>
                <w:rFonts w:ascii="仿宋" w:hAnsi="仿宋" w:eastAsia="仿宋"/>
                <w:color w:val="000000"/>
                <w:sz w:val="24"/>
              </w:rPr>
            </w:pPr>
          </w:p>
        </w:tc>
        <w:tc>
          <w:tcPr>
            <w:tcW w:w="2551" w:type="dxa"/>
            <w:gridSpan w:val="2"/>
          </w:tcPr>
          <w:p>
            <w:pPr>
              <w:spacing w:line="500" w:lineRule="exact"/>
              <w:rPr>
                <w:rFonts w:ascii="仿宋" w:hAnsi="仿宋" w:eastAsia="仿宋"/>
                <w:color w:val="000000"/>
                <w:sz w:val="24"/>
              </w:rPr>
            </w:pPr>
          </w:p>
        </w:tc>
        <w:tc>
          <w:tcPr>
            <w:tcW w:w="2156" w:type="dxa"/>
            <w:gridSpan w:val="2"/>
          </w:tcPr>
          <w:p>
            <w:pPr>
              <w:spacing w:line="500" w:lineRule="exact"/>
              <w:jc w:val="center"/>
              <w:rPr>
                <w:rFonts w:ascii="仿宋" w:hAnsi="仿宋" w:eastAsia="仿宋"/>
                <w:color w:val="000000"/>
                <w:sz w:val="24"/>
              </w:rPr>
            </w:pPr>
          </w:p>
        </w:tc>
        <w:tc>
          <w:tcPr>
            <w:tcW w:w="3200" w:type="dxa"/>
            <w:gridSpan w:val="3"/>
          </w:tcPr>
          <w:p>
            <w:pPr>
              <w:spacing w:line="500" w:lineRule="exact"/>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 w:hRule="atLeast"/>
        </w:trPr>
        <w:tc>
          <w:tcPr>
            <w:tcW w:w="1135" w:type="dxa"/>
            <w:gridSpan w:val="2"/>
          </w:tcPr>
          <w:p>
            <w:pPr>
              <w:spacing w:before="120" w:beforeLines="50"/>
              <w:jc w:val="center"/>
              <w:rPr>
                <w:rFonts w:ascii="仿宋" w:hAnsi="仿宋" w:eastAsia="仿宋"/>
                <w:color w:val="000000"/>
                <w:sz w:val="24"/>
              </w:rPr>
            </w:pPr>
          </w:p>
        </w:tc>
        <w:tc>
          <w:tcPr>
            <w:tcW w:w="2551" w:type="dxa"/>
            <w:gridSpan w:val="2"/>
          </w:tcPr>
          <w:p>
            <w:pPr>
              <w:spacing w:line="500" w:lineRule="exact"/>
              <w:rPr>
                <w:rFonts w:ascii="仿宋" w:hAnsi="仿宋" w:eastAsia="仿宋"/>
                <w:color w:val="000000"/>
                <w:sz w:val="24"/>
              </w:rPr>
            </w:pPr>
          </w:p>
        </w:tc>
        <w:tc>
          <w:tcPr>
            <w:tcW w:w="2156" w:type="dxa"/>
            <w:gridSpan w:val="2"/>
          </w:tcPr>
          <w:p>
            <w:pPr>
              <w:spacing w:line="500" w:lineRule="exact"/>
              <w:jc w:val="center"/>
              <w:rPr>
                <w:rFonts w:ascii="仿宋" w:hAnsi="仿宋" w:eastAsia="仿宋"/>
                <w:color w:val="000000"/>
                <w:sz w:val="24"/>
              </w:rPr>
            </w:pPr>
          </w:p>
        </w:tc>
        <w:tc>
          <w:tcPr>
            <w:tcW w:w="3200" w:type="dxa"/>
            <w:gridSpan w:val="3"/>
          </w:tcPr>
          <w:p>
            <w:pPr>
              <w:spacing w:line="500" w:lineRule="exact"/>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 w:hRule="atLeast"/>
        </w:trPr>
        <w:tc>
          <w:tcPr>
            <w:tcW w:w="1135" w:type="dxa"/>
            <w:gridSpan w:val="2"/>
          </w:tcPr>
          <w:p>
            <w:pPr>
              <w:spacing w:line="500" w:lineRule="exact"/>
              <w:jc w:val="center"/>
              <w:rPr>
                <w:rFonts w:ascii="仿宋" w:hAnsi="仿宋" w:eastAsia="仿宋"/>
                <w:color w:val="000000"/>
                <w:sz w:val="24"/>
              </w:rPr>
            </w:pPr>
          </w:p>
        </w:tc>
        <w:tc>
          <w:tcPr>
            <w:tcW w:w="2551" w:type="dxa"/>
            <w:gridSpan w:val="2"/>
          </w:tcPr>
          <w:p>
            <w:pPr>
              <w:spacing w:line="500" w:lineRule="exact"/>
              <w:rPr>
                <w:rFonts w:ascii="仿宋" w:hAnsi="仿宋" w:eastAsia="仿宋"/>
                <w:color w:val="000000"/>
                <w:sz w:val="24"/>
              </w:rPr>
            </w:pPr>
          </w:p>
        </w:tc>
        <w:tc>
          <w:tcPr>
            <w:tcW w:w="2156" w:type="dxa"/>
            <w:gridSpan w:val="2"/>
          </w:tcPr>
          <w:p>
            <w:pPr>
              <w:spacing w:line="500" w:lineRule="exact"/>
              <w:jc w:val="center"/>
              <w:rPr>
                <w:rFonts w:ascii="仿宋" w:hAnsi="仿宋" w:eastAsia="仿宋"/>
                <w:color w:val="000000"/>
                <w:sz w:val="24"/>
              </w:rPr>
            </w:pPr>
          </w:p>
        </w:tc>
        <w:tc>
          <w:tcPr>
            <w:tcW w:w="3200" w:type="dxa"/>
            <w:gridSpan w:val="3"/>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trPr>
        <w:tc>
          <w:tcPr>
            <w:tcW w:w="1135" w:type="dxa"/>
            <w:gridSpan w:val="2"/>
          </w:tcPr>
          <w:p>
            <w:pPr>
              <w:spacing w:before="120" w:beforeLines="50"/>
              <w:jc w:val="center"/>
              <w:rPr>
                <w:rFonts w:ascii="仿宋" w:hAnsi="仿宋" w:eastAsia="仿宋"/>
                <w:color w:val="000000"/>
                <w:sz w:val="24"/>
              </w:rPr>
            </w:pPr>
          </w:p>
        </w:tc>
        <w:tc>
          <w:tcPr>
            <w:tcW w:w="2551" w:type="dxa"/>
            <w:gridSpan w:val="2"/>
          </w:tcPr>
          <w:p>
            <w:pPr>
              <w:spacing w:line="500" w:lineRule="exact"/>
              <w:rPr>
                <w:rFonts w:ascii="仿宋" w:hAnsi="仿宋" w:eastAsia="仿宋"/>
                <w:color w:val="000000"/>
                <w:sz w:val="24"/>
              </w:rPr>
            </w:pPr>
          </w:p>
        </w:tc>
        <w:tc>
          <w:tcPr>
            <w:tcW w:w="2156" w:type="dxa"/>
            <w:gridSpan w:val="2"/>
          </w:tcPr>
          <w:p>
            <w:pPr>
              <w:spacing w:line="500" w:lineRule="exact"/>
              <w:jc w:val="center"/>
              <w:rPr>
                <w:rFonts w:ascii="仿宋" w:hAnsi="仿宋" w:eastAsia="仿宋"/>
                <w:color w:val="000000"/>
                <w:sz w:val="24"/>
              </w:rPr>
            </w:pPr>
          </w:p>
        </w:tc>
        <w:tc>
          <w:tcPr>
            <w:tcW w:w="3200" w:type="dxa"/>
            <w:gridSpan w:val="3"/>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rPr>
        <w:tc>
          <w:tcPr>
            <w:tcW w:w="1135" w:type="dxa"/>
            <w:gridSpan w:val="2"/>
          </w:tcPr>
          <w:p>
            <w:pPr>
              <w:spacing w:before="120" w:beforeLines="50"/>
              <w:jc w:val="center"/>
              <w:rPr>
                <w:rFonts w:ascii="仿宋" w:hAnsi="仿宋" w:eastAsia="仿宋"/>
                <w:color w:val="000000"/>
                <w:sz w:val="24"/>
              </w:rPr>
            </w:pPr>
          </w:p>
        </w:tc>
        <w:tc>
          <w:tcPr>
            <w:tcW w:w="2551" w:type="dxa"/>
            <w:gridSpan w:val="2"/>
          </w:tcPr>
          <w:p>
            <w:pPr>
              <w:rPr>
                <w:rFonts w:ascii="仿宋" w:hAnsi="仿宋" w:eastAsia="仿宋"/>
                <w:color w:val="000000"/>
                <w:sz w:val="24"/>
              </w:rPr>
            </w:pPr>
          </w:p>
        </w:tc>
        <w:tc>
          <w:tcPr>
            <w:tcW w:w="2156" w:type="dxa"/>
            <w:gridSpan w:val="2"/>
          </w:tcPr>
          <w:p>
            <w:pPr>
              <w:spacing w:line="500" w:lineRule="exact"/>
              <w:jc w:val="center"/>
              <w:rPr>
                <w:rFonts w:ascii="仿宋" w:hAnsi="仿宋" w:eastAsia="仿宋"/>
                <w:color w:val="000000"/>
                <w:sz w:val="24"/>
              </w:rPr>
            </w:pPr>
          </w:p>
        </w:tc>
        <w:tc>
          <w:tcPr>
            <w:tcW w:w="3200" w:type="dxa"/>
            <w:gridSpan w:val="3"/>
          </w:tcPr>
          <w:p>
            <w:pPr>
              <w:rPr>
                <w:rFonts w:ascii="仿宋" w:hAnsi="仿宋" w:eastAsia="仿宋"/>
                <w:color w:val="000000"/>
                <w:sz w:val="24"/>
              </w:rPr>
            </w:pPr>
          </w:p>
        </w:tc>
      </w:tr>
    </w:tbl>
    <w:p>
      <w:pPr>
        <w:spacing w:line="500" w:lineRule="exact"/>
        <w:rPr>
          <w:rFonts w:ascii="仿宋_GB2312" w:eastAsia="仿宋_GB2312"/>
          <w:color w:val="000000"/>
          <w:sz w:val="32"/>
        </w:rPr>
        <w:sectPr>
          <w:pgSz w:w="11907" w:h="16840"/>
          <w:pgMar w:top="1440" w:right="1531" w:bottom="1440" w:left="1531" w:header="851" w:footer="964" w:gutter="0"/>
          <w:pgNumType w:fmt="decimal"/>
          <w:cols w:space="720" w:num="1"/>
          <w:docGrid w:linePitch="271" w:charSpace="0"/>
        </w:sectPr>
      </w:pPr>
    </w:p>
    <w:p>
      <w:pPr>
        <w:spacing w:line="500" w:lineRule="exact"/>
        <w:rPr>
          <w:rFonts w:ascii="仿宋" w:hAnsi="仿宋" w:eastAsia="仿宋"/>
          <w:b/>
          <w:color w:val="000000"/>
          <w:sz w:val="28"/>
          <w:szCs w:val="28"/>
        </w:rPr>
      </w:pPr>
      <w:r>
        <w:rPr>
          <w:rFonts w:hint="eastAsia" w:ascii="仿宋" w:hAnsi="仿宋" w:eastAsia="仿宋"/>
          <w:b/>
          <w:color w:val="000000"/>
          <w:sz w:val="28"/>
          <w:szCs w:val="28"/>
        </w:rPr>
        <w:t>二、工作报告（不超过2000字）</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8421" w:type="dxa"/>
            <w:vAlign w:val="center"/>
          </w:tcPr>
          <w:p>
            <w:pPr>
              <w:spacing w:line="500" w:lineRule="exact"/>
              <w:rPr>
                <w:rFonts w:ascii="仿宋" w:hAnsi="仿宋" w:eastAsia="仿宋"/>
                <w:color w:val="000000"/>
                <w:sz w:val="24"/>
              </w:rPr>
            </w:pPr>
            <w:r>
              <w:rPr>
                <w:rFonts w:hint="eastAsia" w:ascii="仿宋" w:hAnsi="仿宋" w:eastAsia="仿宋"/>
                <w:b/>
                <w:color w:val="000000"/>
                <w:sz w:val="24"/>
              </w:rPr>
              <w:t>内容提示：</w:t>
            </w:r>
            <w:r>
              <w:rPr>
                <w:rFonts w:hint="eastAsia" w:ascii="仿宋" w:hAnsi="仿宋" w:eastAsia="仿宋"/>
                <w:color w:val="000000"/>
                <w:sz w:val="24"/>
              </w:rPr>
              <w:t>研究的主要过程和活动；研究计划执行情况；研究变更情况（项目负责人、项目名称、研究内容、成果形式、管理单位、完成时间等）；成果的出版、发表情况，转载、采用、引用情况；成果的代表作等。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jc w:val="center"/>
        </w:trPr>
        <w:tc>
          <w:tcPr>
            <w:tcW w:w="8421" w:type="dxa"/>
          </w:tcPr>
          <w:p>
            <w:pPr>
              <w:spacing w:line="500" w:lineRule="exact"/>
              <w:rPr>
                <w:rFonts w:ascii="仿宋" w:hAnsi="仿宋" w:eastAsia="仿宋"/>
                <w:color w:val="000000"/>
                <w:sz w:val="24"/>
              </w:rPr>
            </w:pPr>
          </w:p>
        </w:tc>
      </w:tr>
    </w:tbl>
    <w:p>
      <w:pPr>
        <w:spacing w:line="500" w:lineRule="exact"/>
        <w:rPr>
          <w:rFonts w:ascii="仿宋" w:hAnsi="仿宋" w:eastAsia="仿宋"/>
          <w:b/>
          <w:color w:val="000000"/>
          <w:sz w:val="28"/>
          <w:szCs w:val="28"/>
        </w:rPr>
      </w:pPr>
      <w:r>
        <w:rPr>
          <w:rFonts w:hint="eastAsia" w:ascii="仿宋" w:hAnsi="仿宋" w:eastAsia="仿宋"/>
          <w:b/>
          <w:color w:val="000000"/>
          <w:sz w:val="28"/>
          <w:szCs w:val="28"/>
        </w:rPr>
        <w:t>三、成果列表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1348"/>
        <w:gridCol w:w="900"/>
        <w:gridCol w:w="1080"/>
        <w:gridCol w:w="1712"/>
        <w:gridCol w:w="2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37" w:type="dxa"/>
            <w:gridSpan w:val="6"/>
          </w:tcPr>
          <w:p>
            <w:pPr>
              <w:spacing w:line="500" w:lineRule="exact"/>
              <w:jc w:val="center"/>
              <w:rPr>
                <w:rFonts w:ascii="仿宋" w:hAnsi="仿宋" w:eastAsia="仿宋"/>
                <w:b/>
                <w:color w:val="000000"/>
                <w:sz w:val="24"/>
              </w:rPr>
            </w:pPr>
            <w:r>
              <w:rPr>
                <w:rFonts w:hint="eastAsia" w:ascii="仿宋" w:hAnsi="仿宋" w:eastAsia="仿宋"/>
                <w:b/>
                <w:color w:val="000000"/>
                <w:sz w:val="24"/>
              </w:rPr>
              <w:t>重要的阶段性研究成果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Align w:val="center"/>
          </w:tcPr>
          <w:p>
            <w:pPr>
              <w:spacing w:line="500" w:lineRule="exact"/>
              <w:jc w:val="center"/>
              <w:rPr>
                <w:rFonts w:ascii="仿宋" w:hAnsi="仿宋" w:eastAsia="仿宋"/>
                <w:color w:val="000000"/>
                <w:sz w:val="24"/>
              </w:rPr>
            </w:pPr>
            <w:r>
              <w:rPr>
                <w:rFonts w:hint="eastAsia" w:ascii="仿宋" w:hAnsi="仿宋" w:eastAsia="仿宋"/>
                <w:color w:val="000000"/>
                <w:sz w:val="24"/>
              </w:rPr>
              <w:t>序号</w:t>
            </w:r>
          </w:p>
        </w:tc>
        <w:tc>
          <w:tcPr>
            <w:tcW w:w="1348" w:type="dxa"/>
            <w:vAlign w:val="center"/>
          </w:tcPr>
          <w:p>
            <w:pPr>
              <w:spacing w:line="500" w:lineRule="exact"/>
              <w:jc w:val="center"/>
              <w:rPr>
                <w:rFonts w:ascii="仿宋" w:hAnsi="仿宋" w:eastAsia="仿宋"/>
                <w:color w:val="000000"/>
                <w:sz w:val="24"/>
              </w:rPr>
            </w:pPr>
            <w:r>
              <w:rPr>
                <w:rFonts w:hint="eastAsia" w:ascii="仿宋" w:hAnsi="仿宋" w:eastAsia="仿宋"/>
                <w:color w:val="000000"/>
                <w:sz w:val="24"/>
              </w:rPr>
              <w:t>作者</w:t>
            </w:r>
          </w:p>
        </w:tc>
        <w:tc>
          <w:tcPr>
            <w:tcW w:w="900" w:type="dxa"/>
            <w:vAlign w:val="center"/>
          </w:tcPr>
          <w:p>
            <w:pPr>
              <w:spacing w:line="500" w:lineRule="exact"/>
              <w:rPr>
                <w:rFonts w:ascii="仿宋" w:hAnsi="仿宋" w:eastAsia="仿宋"/>
                <w:color w:val="000000"/>
                <w:sz w:val="24"/>
              </w:rPr>
            </w:pPr>
            <w:r>
              <w:rPr>
                <w:rFonts w:hint="eastAsia" w:ascii="仿宋" w:hAnsi="仿宋" w:eastAsia="仿宋"/>
                <w:color w:val="000000"/>
                <w:sz w:val="24"/>
              </w:rPr>
              <w:t>成果形式</w:t>
            </w:r>
          </w:p>
        </w:tc>
        <w:tc>
          <w:tcPr>
            <w:tcW w:w="1080" w:type="dxa"/>
            <w:vAlign w:val="center"/>
          </w:tcPr>
          <w:p>
            <w:pPr>
              <w:spacing w:line="500" w:lineRule="exact"/>
              <w:jc w:val="center"/>
              <w:rPr>
                <w:rFonts w:ascii="仿宋" w:hAnsi="仿宋" w:eastAsia="仿宋"/>
                <w:color w:val="000000"/>
                <w:sz w:val="24"/>
              </w:rPr>
            </w:pPr>
            <w:r>
              <w:rPr>
                <w:rFonts w:hint="eastAsia" w:ascii="仿宋" w:hAnsi="仿宋" w:eastAsia="仿宋"/>
                <w:color w:val="000000"/>
                <w:sz w:val="24"/>
              </w:rPr>
              <w:t>字数（千）</w:t>
            </w:r>
          </w:p>
        </w:tc>
        <w:tc>
          <w:tcPr>
            <w:tcW w:w="1712" w:type="dxa"/>
            <w:vAlign w:val="center"/>
          </w:tcPr>
          <w:p>
            <w:pPr>
              <w:spacing w:line="500" w:lineRule="exact"/>
              <w:jc w:val="center"/>
              <w:rPr>
                <w:rFonts w:ascii="仿宋" w:hAnsi="仿宋" w:eastAsia="仿宋"/>
                <w:color w:val="000000"/>
                <w:sz w:val="24"/>
              </w:rPr>
            </w:pPr>
            <w:r>
              <w:rPr>
                <w:rFonts w:hint="eastAsia" w:ascii="仿宋" w:hAnsi="仿宋" w:eastAsia="仿宋"/>
                <w:color w:val="000000"/>
                <w:sz w:val="24"/>
              </w:rPr>
              <w:t>完成时间</w:t>
            </w:r>
          </w:p>
        </w:tc>
        <w:tc>
          <w:tcPr>
            <w:tcW w:w="2759" w:type="dxa"/>
            <w:vAlign w:val="center"/>
          </w:tcPr>
          <w:p>
            <w:pPr>
              <w:spacing w:line="500" w:lineRule="exact"/>
              <w:rPr>
                <w:rFonts w:ascii="仿宋" w:hAnsi="仿宋" w:eastAsia="仿宋"/>
                <w:color w:val="000000"/>
                <w:sz w:val="24"/>
              </w:rPr>
            </w:pPr>
            <w:r>
              <w:rPr>
                <w:rFonts w:hint="eastAsia" w:ascii="仿宋" w:hAnsi="仿宋" w:eastAsia="仿宋"/>
                <w:color w:val="000000"/>
                <w:sz w:val="24"/>
              </w:rPr>
              <w:t>出版单位或发表刊物</w:t>
            </w:r>
          </w:p>
          <w:p>
            <w:pPr>
              <w:spacing w:line="500" w:lineRule="exact"/>
              <w:rPr>
                <w:rFonts w:ascii="仿宋" w:hAnsi="仿宋" w:eastAsia="仿宋"/>
                <w:color w:val="000000"/>
                <w:sz w:val="24"/>
              </w:rPr>
            </w:pPr>
            <w:r>
              <w:rPr>
                <w:rFonts w:hint="eastAsia" w:ascii="仿宋" w:hAnsi="仿宋" w:eastAsia="仿宋"/>
                <w:color w:val="000000"/>
                <w:sz w:val="24"/>
              </w:rPr>
              <w:t xml:space="preserve">  名称、期号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tcPr>
          <w:p>
            <w:pPr>
              <w:spacing w:line="500" w:lineRule="exact"/>
              <w:rPr>
                <w:rFonts w:ascii="仿宋" w:hAnsi="仿宋" w:eastAsia="仿宋"/>
                <w:color w:val="000000"/>
                <w:sz w:val="24"/>
              </w:rPr>
            </w:pPr>
          </w:p>
        </w:tc>
        <w:tc>
          <w:tcPr>
            <w:tcW w:w="1348" w:type="dxa"/>
            <w:vAlign w:val="bottom"/>
          </w:tcPr>
          <w:p>
            <w:pPr>
              <w:jc w:val="center"/>
              <w:rPr>
                <w:rFonts w:ascii="仿宋" w:hAnsi="仿宋" w:eastAsia="仿宋" w:cs="宋体"/>
                <w:color w:val="000000"/>
                <w:sz w:val="24"/>
              </w:rPr>
            </w:pPr>
          </w:p>
        </w:tc>
        <w:tc>
          <w:tcPr>
            <w:tcW w:w="900" w:type="dxa"/>
          </w:tcPr>
          <w:p>
            <w:pPr>
              <w:spacing w:line="500" w:lineRule="exact"/>
              <w:rPr>
                <w:rFonts w:ascii="仿宋" w:hAnsi="仿宋" w:eastAsia="仿宋"/>
                <w:color w:val="000000"/>
                <w:sz w:val="24"/>
              </w:rPr>
            </w:pPr>
          </w:p>
        </w:tc>
        <w:tc>
          <w:tcPr>
            <w:tcW w:w="1080" w:type="dxa"/>
          </w:tcPr>
          <w:p>
            <w:pPr>
              <w:spacing w:line="500" w:lineRule="exact"/>
              <w:rPr>
                <w:rFonts w:ascii="仿宋" w:hAnsi="仿宋" w:eastAsia="仿宋"/>
                <w:color w:val="000000"/>
                <w:sz w:val="24"/>
              </w:rPr>
            </w:pPr>
          </w:p>
        </w:tc>
        <w:tc>
          <w:tcPr>
            <w:tcW w:w="1712" w:type="dxa"/>
          </w:tcPr>
          <w:p>
            <w:pPr>
              <w:spacing w:line="500" w:lineRule="exact"/>
              <w:rPr>
                <w:rFonts w:ascii="仿宋" w:hAnsi="仿宋" w:eastAsia="仿宋"/>
                <w:color w:val="000000"/>
                <w:sz w:val="24"/>
              </w:rPr>
            </w:pPr>
          </w:p>
        </w:tc>
        <w:tc>
          <w:tcPr>
            <w:tcW w:w="2759" w:type="dxa"/>
            <w:vAlign w:val="bottom"/>
          </w:tcPr>
          <w:p>
            <w:pPr>
              <w:rPr>
                <w:rFonts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8" w:type="dxa"/>
          </w:tcPr>
          <w:p>
            <w:pPr>
              <w:spacing w:line="500" w:lineRule="exact"/>
              <w:rPr>
                <w:rFonts w:ascii="仿宋" w:hAnsi="仿宋" w:eastAsia="仿宋"/>
                <w:color w:val="000000"/>
                <w:sz w:val="24"/>
              </w:rPr>
            </w:pPr>
          </w:p>
        </w:tc>
        <w:tc>
          <w:tcPr>
            <w:tcW w:w="1348" w:type="dxa"/>
            <w:vAlign w:val="bottom"/>
          </w:tcPr>
          <w:p>
            <w:pPr>
              <w:jc w:val="center"/>
              <w:rPr>
                <w:rFonts w:ascii="仿宋" w:hAnsi="仿宋" w:eastAsia="仿宋" w:cs="宋体"/>
                <w:color w:val="000000"/>
                <w:sz w:val="24"/>
              </w:rPr>
            </w:pPr>
          </w:p>
        </w:tc>
        <w:tc>
          <w:tcPr>
            <w:tcW w:w="900" w:type="dxa"/>
          </w:tcPr>
          <w:p>
            <w:pPr>
              <w:spacing w:line="500" w:lineRule="exact"/>
              <w:rPr>
                <w:rFonts w:ascii="仿宋" w:hAnsi="仿宋" w:eastAsia="仿宋"/>
                <w:color w:val="000000"/>
                <w:sz w:val="24"/>
              </w:rPr>
            </w:pPr>
          </w:p>
        </w:tc>
        <w:tc>
          <w:tcPr>
            <w:tcW w:w="1080" w:type="dxa"/>
          </w:tcPr>
          <w:p>
            <w:pPr>
              <w:spacing w:line="500" w:lineRule="exact"/>
              <w:rPr>
                <w:rFonts w:ascii="仿宋" w:hAnsi="仿宋" w:eastAsia="仿宋"/>
                <w:color w:val="000000"/>
                <w:sz w:val="24"/>
              </w:rPr>
            </w:pPr>
          </w:p>
        </w:tc>
        <w:tc>
          <w:tcPr>
            <w:tcW w:w="1712" w:type="dxa"/>
          </w:tcPr>
          <w:p>
            <w:pPr>
              <w:spacing w:line="500" w:lineRule="exact"/>
              <w:rPr>
                <w:rFonts w:ascii="仿宋" w:hAnsi="仿宋" w:eastAsia="仿宋"/>
                <w:color w:val="000000"/>
                <w:sz w:val="24"/>
              </w:rPr>
            </w:pPr>
          </w:p>
        </w:tc>
        <w:tc>
          <w:tcPr>
            <w:tcW w:w="2759" w:type="dxa"/>
            <w:vAlign w:val="bottom"/>
          </w:tcPr>
          <w:p>
            <w:pPr>
              <w:rPr>
                <w:rFonts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tcPr>
          <w:p>
            <w:pPr>
              <w:spacing w:line="500" w:lineRule="exact"/>
              <w:rPr>
                <w:rFonts w:ascii="仿宋" w:hAnsi="仿宋" w:eastAsia="仿宋"/>
                <w:color w:val="000000"/>
                <w:sz w:val="24"/>
              </w:rPr>
            </w:pPr>
            <w:r>
              <w:rPr>
                <w:rFonts w:hint="eastAsia" w:ascii="仿宋" w:hAnsi="仿宋" w:eastAsia="仿宋"/>
                <w:color w:val="000000"/>
                <w:sz w:val="24"/>
              </w:rPr>
              <w:t xml:space="preserve"> </w:t>
            </w:r>
          </w:p>
        </w:tc>
        <w:tc>
          <w:tcPr>
            <w:tcW w:w="1348" w:type="dxa"/>
            <w:vAlign w:val="bottom"/>
          </w:tcPr>
          <w:p>
            <w:pPr>
              <w:jc w:val="center"/>
              <w:rPr>
                <w:rFonts w:ascii="仿宋" w:hAnsi="仿宋" w:eastAsia="仿宋" w:cs="宋体"/>
                <w:color w:val="000000"/>
                <w:sz w:val="24"/>
              </w:rPr>
            </w:pPr>
          </w:p>
        </w:tc>
        <w:tc>
          <w:tcPr>
            <w:tcW w:w="900" w:type="dxa"/>
          </w:tcPr>
          <w:p>
            <w:pPr>
              <w:spacing w:line="500" w:lineRule="exact"/>
              <w:rPr>
                <w:rFonts w:ascii="仿宋" w:hAnsi="仿宋" w:eastAsia="仿宋"/>
                <w:color w:val="000000"/>
                <w:sz w:val="24"/>
              </w:rPr>
            </w:pPr>
          </w:p>
        </w:tc>
        <w:tc>
          <w:tcPr>
            <w:tcW w:w="1080" w:type="dxa"/>
          </w:tcPr>
          <w:p>
            <w:pPr>
              <w:spacing w:line="500" w:lineRule="exact"/>
              <w:rPr>
                <w:rFonts w:ascii="仿宋" w:hAnsi="仿宋" w:eastAsia="仿宋"/>
                <w:color w:val="000000"/>
                <w:sz w:val="24"/>
              </w:rPr>
            </w:pPr>
          </w:p>
        </w:tc>
        <w:tc>
          <w:tcPr>
            <w:tcW w:w="1712" w:type="dxa"/>
          </w:tcPr>
          <w:p>
            <w:pPr>
              <w:spacing w:line="500" w:lineRule="exact"/>
              <w:rPr>
                <w:rFonts w:ascii="仿宋" w:hAnsi="仿宋" w:eastAsia="仿宋"/>
                <w:color w:val="000000"/>
                <w:sz w:val="24"/>
              </w:rPr>
            </w:pPr>
          </w:p>
        </w:tc>
        <w:tc>
          <w:tcPr>
            <w:tcW w:w="2759" w:type="dxa"/>
            <w:vAlign w:val="bottom"/>
          </w:tcPr>
          <w:p>
            <w:pPr>
              <w:rPr>
                <w:rFonts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tcPr>
          <w:p>
            <w:pPr>
              <w:spacing w:line="500" w:lineRule="exact"/>
              <w:rPr>
                <w:rFonts w:ascii="仿宋" w:hAnsi="仿宋" w:eastAsia="仿宋"/>
                <w:color w:val="000000"/>
                <w:sz w:val="24"/>
              </w:rPr>
            </w:pPr>
          </w:p>
        </w:tc>
        <w:tc>
          <w:tcPr>
            <w:tcW w:w="1348" w:type="dxa"/>
            <w:vAlign w:val="bottom"/>
          </w:tcPr>
          <w:p>
            <w:pPr>
              <w:jc w:val="center"/>
              <w:rPr>
                <w:rFonts w:ascii="仿宋" w:hAnsi="仿宋" w:eastAsia="仿宋" w:cs="宋体"/>
                <w:color w:val="000000"/>
                <w:sz w:val="24"/>
              </w:rPr>
            </w:pPr>
          </w:p>
        </w:tc>
        <w:tc>
          <w:tcPr>
            <w:tcW w:w="900" w:type="dxa"/>
          </w:tcPr>
          <w:p>
            <w:pPr>
              <w:spacing w:line="500" w:lineRule="exact"/>
              <w:rPr>
                <w:rFonts w:ascii="仿宋" w:hAnsi="仿宋" w:eastAsia="仿宋"/>
                <w:color w:val="000000"/>
                <w:sz w:val="24"/>
              </w:rPr>
            </w:pPr>
          </w:p>
        </w:tc>
        <w:tc>
          <w:tcPr>
            <w:tcW w:w="1080" w:type="dxa"/>
          </w:tcPr>
          <w:p>
            <w:pPr>
              <w:spacing w:line="500" w:lineRule="exact"/>
              <w:rPr>
                <w:rFonts w:ascii="仿宋" w:hAnsi="仿宋" w:eastAsia="仿宋"/>
                <w:color w:val="000000"/>
                <w:sz w:val="24"/>
              </w:rPr>
            </w:pPr>
          </w:p>
        </w:tc>
        <w:tc>
          <w:tcPr>
            <w:tcW w:w="1712" w:type="dxa"/>
          </w:tcPr>
          <w:p>
            <w:pPr>
              <w:spacing w:line="500" w:lineRule="exact"/>
              <w:rPr>
                <w:rFonts w:ascii="仿宋" w:hAnsi="仿宋" w:eastAsia="仿宋"/>
                <w:color w:val="000000"/>
                <w:sz w:val="24"/>
              </w:rPr>
            </w:pPr>
          </w:p>
        </w:tc>
        <w:tc>
          <w:tcPr>
            <w:tcW w:w="2759" w:type="dxa"/>
            <w:vAlign w:val="bottom"/>
          </w:tcPr>
          <w:p>
            <w:pPr>
              <w:rPr>
                <w:rFonts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tcPr>
          <w:p>
            <w:pPr>
              <w:spacing w:line="500" w:lineRule="exact"/>
              <w:rPr>
                <w:rFonts w:ascii="仿宋" w:hAnsi="仿宋" w:eastAsia="仿宋"/>
                <w:color w:val="000000"/>
                <w:sz w:val="24"/>
              </w:rPr>
            </w:pPr>
          </w:p>
        </w:tc>
        <w:tc>
          <w:tcPr>
            <w:tcW w:w="1348" w:type="dxa"/>
            <w:vAlign w:val="bottom"/>
          </w:tcPr>
          <w:p>
            <w:pPr>
              <w:jc w:val="center"/>
              <w:rPr>
                <w:rFonts w:ascii="仿宋" w:hAnsi="仿宋" w:eastAsia="仿宋" w:cs="宋体"/>
                <w:color w:val="000000"/>
                <w:sz w:val="24"/>
              </w:rPr>
            </w:pPr>
          </w:p>
        </w:tc>
        <w:tc>
          <w:tcPr>
            <w:tcW w:w="900" w:type="dxa"/>
          </w:tcPr>
          <w:p>
            <w:pPr>
              <w:spacing w:line="500" w:lineRule="exact"/>
              <w:rPr>
                <w:rFonts w:ascii="仿宋" w:hAnsi="仿宋" w:eastAsia="仿宋"/>
                <w:color w:val="000000"/>
                <w:sz w:val="24"/>
              </w:rPr>
            </w:pPr>
          </w:p>
        </w:tc>
        <w:tc>
          <w:tcPr>
            <w:tcW w:w="1080" w:type="dxa"/>
          </w:tcPr>
          <w:p>
            <w:pPr>
              <w:spacing w:line="500" w:lineRule="exact"/>
              <w:rPr>
                <w:rFonts w:ascii="仿宋" w:hAnsi="仿宋" w:eastAsia="仿宋"/>
                <w:color w:val="000000"/>
                <w:sz w:val="24"/>
              </w:rPr>
            </w:pPr>
          </w:p>
        </w:tc>
        <w:tc>
          <w:tcPr>
            <w:tcW w:w="1712" w:type="dxa"/>
          </w:tcPr>
          <w:p>
            <w:pPr>
              <w:spacing w:line="500" w:lineRule="exact"/>
              <w:rPr>
                <w:rFonts w:ascii="仿宋" w:hAnsi="仿宋" w:eastAsia="仿宋"/>
                <w:color w:val="000000"/>
                <w:sz w:val="24"/>
              </w:rPr>
            </w:pPr>
          </w:p>
        </w:tc>
        <w:tc>
          <w:tcPr>
            <w:tcW w:w="2759" w:type="dxa"/>
            <w:vAlign w:val="bottom"/>
          </w:tcPr>
          <w:p>
            <w:pPr>
              <w:rPr>
                <w:rFonts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8" w:type="dxa"/>
          </w:tcPr>
          <w:p>
            <w:pPr>
              <w:spacing w:line="500" w:lineRule="exact"/>
              <w:rPr>
                <w:rFonts w:ascii="仿宋" w:hAnsi="仿宋" w:eastAsia="仿宋"/>
                <w:color w:val="000000"/>
                <w:sz w:val="24"/>
              </w:rPr>
            </w:pPr>
          </w:p>
        </w:tc>
        <w:tc>
          <w:tcPr>
            <w:tcW w:w="1348" w:type="dxa"/>
            <w:vAlign w:val="bottom"/>
          </w:tcPr>
          <w:p>
            <w:pPr>
              <w:jc w:val="center"/>
              <w:rPr>
                <w:rFonts w:ascii="仿宋" w:hAnsi="仿宋" w:eastAsia="仿宋" w:cs="宋体"/>
                <w:color w:val="000000"/>
                <w:sz w:val="24"/>
              </w:rPr>
            </w:pPr>
          </w:p>
        </w:tc>
        <w:tc>
          <w:tcPr>
            <w:tcW w:w="900" w:type="dxa"/>
          </w:tcPr>
          <w:p>
            <w:pPr>
              <w:spacing w:line="500" w:lineRule="exact"/>
              <w:rPr>
                <w:rFonts w:ascii="仿宋" w:hAnsi="仿宋" w:eastAsia="仿宋"/>
                <w:color w:val="000000"/>
                <w:sz w:val="24"/>
              </w:rPr>
            </w:pPr>
          </w:p>
        </w:tc>
        <w:tc>
          <w:tcPr>
            <w:tcW w:w="1080" w:type="dxa"/>
          </w:tcPr>
          <w:p>
            <w:pPr>
              <w:spacing w:line="500" w:lineRule="exact"/>
              <w:rPr>
                <w:rFonts w:ascii="仿宋" w:hAnsi="仿宋" w:eastAsia="仿宋"/>
                <w:color w:val="000000"/>
                <w:sz w:val="24"/>
              </w:rPr>
            </w:pPr>
          </w:p>
        </w:tc>
        <w:tc>
          <w:tcPr>
            <w:tcW w:w="1712" w:type="dxa"/>
          </w:tcPr>
          <w:p>
            <w:pPr>
              <w:spacing w:line="500" w:lineRule="exact"/>
              <w:rPr>
                <w:rFonts w:ascii="仿宋" w:hAnsi="仿宋" w:eastAsia="仿宋"/>
                <w:color w:val="000000"/>
                <w:sz w:val="24"/>
              </w:rPr>
            </w:pPr>
          </w:p>
        </w:tc>
        <w:tc>
          <w:tcPr>
            <w:tcW w:w="2759" w:type="dxa"/>
            <w:vAlign w:val="bottom"/>
          </w:tcPr>
          <w:p>
            <w:pPr>
              <w:rPr>
                <w:rFonts w:ascii="仿宋" w:hAnsi="仿宋" w:eastAsia="仿宋"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tcPr>
          <w:p>
            <w:pPr>
              <w:spacing w:line="500" w:lineRule="exact"/>
              <w:rPr>
                <w:rFonts w:ascii="仿宋" w:hAnsi="仿宋" w:eastAsia="仿宋"/>
                <w:color w:val="000000"/>
                <w:sz w:val="24"/>
              </w:rPr>
            </w:pPr>
          </w:p>
        </w:tc>
        <w:tc>
          <w:tcPr>
            <w:tcW w:w="1348" w:type="dxa"/>
            <w:vAlign w:val="bottom"/>
          </w:tcPr>
          <w:p>
            <w:pPr>
              <w:jc w:val="center"/>
              <w:rPr>
                <w:rFonts w:ascii="仿宋" w:hAnsi="仿宋" w:eastAsia="仿宋" w:cs="宋体"/>
                <w:color w:val="000000"/>
                <w:sz w:val="24"/>
              </w:rPr>
            </w:pPr>
          </w:p>
        </w:tc>
        <w:tc>
          <w:tcPr>
            <w:tcW w:w="900" w:type="dxa"/>
          </w:tcPr>
          <w:p>
            <w:pPr>
              <w:spacing w:line="500" w:lineRule="exact"/>
              <w:rPr>
                <w:rFonts w:ascii="仿宋" w:hAnsi="仿宋" w:eastAsia="仿宋"/>
                <w:color w:val="000000"/>
                <w:sz w:val="24"/>
              </w:rPr>
            </w:pPr>
          </w:p>
        </w:tc>
        <w:tc>
          <w:tcPr>
            <w:tcW w:w="1080" w:type="dxa"/>
          </w:tcPr>
          <w:p>
            <w:pPr>
              <w:spacing w:line="500" w:lineRule="exact"/>
              <w:rPr>
                <w:rFonts w:ascii="仿宋" w:hAnsi="仿宋" w:eastAsia="仿宋"/>
                <w:color w:val="000000"/>
                <w:sz w:val="24"/>
              </w:rPr>
            </w:pPr>
          </w:p>
        </w:tc>
        <w:tc>
          <w:tcPr>
            <w:tcW w:w="1712" w:type="dxa"/>
          </w:tcPr>
          <w:p>
            <w:pPr>
              <w:spacing w:line="500" w:lineRule="exact"/>
              <w:rPr>
                <w:rFonts w:ascii="仿宋" w:hAnsi="仿宋" w:eastAsia="仿宋"/>
                <w:color w:val="000000"/>
                <w:sz w:val="24"/>
              </w:rPr>
            </w:pPr>
          </w:p>
        </w:tc>
        <w:tc>
          <w:tcPr>
            <w:tcW w:w="2759" w:type="dxa"/>
            <w:vAlign w:val="bottom"/>
          </w:tcPr>
          <w:p>
            <w:pPr>
              <w:rPr>
                <w:rFonts w:ascii="仿宋" w:hAnsi="仿宋" w:eastAsia="仿宋" w:cs="宋体"/>
                <w:color w:val="000000"/>
                <w:sz w:val="24"/>
              </w:rPr>
            </w:pPr>
          </w:p>
        </w:tc>
      </w:tr>
    </w:tbl>
    <w:p>
      <w:pPr>
        <w:rPr>
          <w:rFonts w:ascii="仿宋" w:hAnsi="仿宋" w:eastAsia="仿宋"/>
          <w:b/>
          <w:sz w:val="28"/>
        </w:rPr>
      </w:pPr>
    </w:p>
    <w:p>
      <w:pPr>
        <w:rPr>
          <w:rFonts w:ascii="仿宋" w:hAnsi="仿宋" w:eastAsia="仿宋"/>
          <w:b/>
          <w:color w:val="000000"/>
          <w:sz w:val="28"/>
          <w:szCs w:val="28"/>
        </w:rPr>
      </w:pPr>
      <w:r>
        <w:rPr>
          <w:rFonts w:hint="eastAsia" w:ascii="仿宋" w:hAnsi="仿宋" w:eastAsia="仿宋"/>
          <w:b/>
          <w:color w:val="000000"/>
          <w:sz w:val="28"/>
          <w:szCs w:val="28"/>
        </w:rPr>
        <w:t>四、自我鉴定</w:t>
      </w:r>
    </w:p>
    <w:tbl>
      <w:tblPr>
        <w:tblStyle w:val="9"/>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820" w:type="dxa"/>
          </w:tcPr>
          <w:p>
            <w:pPr>
              <w:spacing w:line="500" w:lineRule="exact"/>
              <w:rPr>
                <w:rFonts w:ascii="仿宋" w:hAnsi="仿宋" w:eastAsia="仿宋"/>
                <w:sz w:val="24"/>
              </w:rPr>
            </w:pPr>
            <w:r>
              <w:rPr>
                <w:rFonts w:hint="eastAsia" w:ascii="仿宋" w:hAnsi="仿宋" w:eastAsia="仿宋"/>
                <w:color w:val="000000"/>
                <w:sz w:val="24"/>
              </w:rPr>
              <w:t>对本工作室建设的内容、建设方法、建设过程及成果水平等进行自我评价。（限800字）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820" w:type="dxa"/>
          </w:tcPr>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p>
          <w:p>
            <w:pPr>
              <w:rPr>
                <w:rFonts w:ascii="仿宋" w:hAnsi="仿宋" w:eastAsia="仿宋"/>
                <w:sz w:val="24"/>
              </w:rPr>
            </w:pPr>
            <w:r>
              <w:rPr>
                <w:rFonts w:hint="eastAsia" w:ascii="仿宋" w:hAnsi="仿宋" w:eastAsia="仿宋"/>
                <w:sz w:val="24"/>
              </w:rPr>
              <w:t xml:space="preserve">                                            主持人（签字）：</w:t>
            </w:r>
          </w:p>
          <w:p>
            <w:pPr>
              <w:rPr>
                <w:rFonts w:ascii="仿宋" w:hAnsi="仿宋" w:eastAsia="仿宋"/>
                <w:sz w:val="24"/>
              </w:rPr>
            </w:pPr>
          </w:p>
          <w:p>
            <w:pPr>
              <w:rPr>
                <w:rFonts w:ascii="仿宋" w:hAnsi="仿宋" w:eastAsia="仿宋"/>
                <w:sz w:val="24"/>
              </w:rPr>
            </w:pPr>
            <w:r>
              <w:rPr>
                <w:rFonts w:hint="eastAsia" w:ascii="仿宋" w:hAnsi="仿宋" w:eastAsia="仿宋"/>
                <w:sz w:val="24"/>
              </w:rPr>
              <w:t xml:space="preserve">                                               年 月 日</w:t>
            </w:r>
          </w:p>
        </w:tc>
      </w:tr>
    </w:tbl>
    <w:p>
      <w:pPr>
        <w:spacing w:line="500" w:lineRule="exact"/>
        <w:rPr>
          <w:rFonts w:ascii="仿宋" w:hAnsi="仿宋" w:eastAsia="仿宋"/>
          <w:b/>
          <w:color w:val="000000"/>
          <w:sz w:val="32"/>
          <w:szCs w:val="32"/>
        </w:rPr>
        <w:sectPr>
          <w:pgSz w:w="11907" w:h="16840"/>
          <w:pgMar w:top="1440" w:right="1531" w:bottom="1440" w:left="1531" w:header="851" w:footer="964" w:gutter="0"/>
          <w:pgNumType w:fmt="decimal"/>
          <w:cols w:space="720" w:num="1"/>
          <w:titlePg/>
          <w:docGrid w:linePitch="271" w:charSpace="0"/>
        </w:sectPr>
      </w:pPr>
    </w:p>
    <w:p>
      <w:pPr>
        <w:spacing w:line="500" w:lineRule="exact"/>
        <w:rPr>
          <w:rFonts w:ascii="仿宋" w:hAnsi="仿宋" w:eastAsia="仿宋"/>
          <w:b/>
          <w:color w:val="000000"/>
          <w:sz w:val="28"/>
          <w:szCs w:val="28"/>
        </w:rPr>
      </w:pPr>
      <w:r>
        <w:rPr>
          <w:rFonts w:hint="eastAsia" w:ascii="仿宋" w:hAnsi="仿宋" w:eastAsia="仿宋"/>
          <w:b/>
          <w:color w:val="000000"/>
          <w:sz w:val="28"/>
          <w:szCs w:val="28"/>
        </w:rPr>
        <w:t>五、系部审核意见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8506" w:type="dxa"/>
            <w:tcBorders>
              <w:top w:val="single" w:color="auto" w:sz="4" w:space="0"/>
              <w:left w:val="single" w:color="auto" w:sz="4" w:space="0"/>
              <w:bottom w:val="single" w:color="auto" w:sz="4" w:space="0"/>
            </w:tcBorders>
          </w:tcPr>
          <w:p>
            <w:pPr>
              <w:spacing w:line="500" w:lineRule="exact"/>
              <w:rPr>
                <w:rFonts w:ascii="仿宋" w:hAnsi="仿宋" w:eastAsia="仿宋"/>
                <w:color w:val="000000"/>
                <w:sz w:val="24"/>
              </w:rPr>
            </w:pPr>
            <w:r>
              <w:rPr>
                <w:rFonts w:hint="eastAsia" w:ascii="仿宋" w:hAnsi="仿宋" w:eastAsia="仿宋"/>
                <w:b/>
                <w:color w:val="000000"/>
                <w:sz w:val="24"/>
              </w:rPr>
              <w:t>内容提示：</w:t>
            </w:r>
            <w:r>
              <w:rPr>
                <w:rFonts w:hint="eastAsia" w:ascii="仿宋" w:hAnsi="仿宋" w:eastAsia="仿宋"/>
                <w:sz w:val="24"/>
              </w:rPr>
              <w:t>成果是否达到鉴定要求</w:t>
            </w:r>
            <w:r>
              <w:rPr>
                <w:rFonts w:hint="eastAsia" w:ascii="仿宋" w:hAnsi="仿宋" w:eastAsia="仿宋"/>
                <w:color w:val="000000"/>
                <w:sz w:val="24"/>
              </w:rPr>
              <w:t>；是否同意鉴定。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9" w:hRule="atLeast"/>
          <w:jc w:val="center"/>
        </w:trPr>
        <w:tc>
          <w:tcPr>
            <w:tcW w:w="8506" w:type="dxa"/>
            <w:tcBorders>
              <w:bottom w:val="single" w:color="auto" w:sz="4" w:space="0"/>
            </w:tcBorders>
          </w:tcPr>
          <w:p>
            <w:pPr>
              <w:spacing w:line="500" w:lineRule="exact"/>
              <w:rPr>
                <w:rFonts w:ascii="仿宋" w:hAnsi="仿宋" w:eastAsia="仿宋"/>
                <w:color w:val="000000"/>
                <w:sz w:val="24"/>
              </w:rPr>
            </w:pPr>
            <w:r>
              <w:rPr>
                <w:rFonts w:hint="eastAsia" w:ascii="仿宋" w:hAnsi="仿宋" w:eastAsia="仿宋"/>
                <w:color w:val="000000"/>
                <w:sz w:val="24"/>
              </w:rPr>
              <w:t xml:space="preserve">       </w:t>
            </w:r>
          </w:p>
          <w:p>
            <w:pPr>
              <w:spacing w:line="500" w:lineRule="exact"/>
              <w:rPr>
                <w:rFonts w:ascii="仿宋" w:hAnsi="仿宋" w:eastAsia="仿宋"/>
                <w:color w:val="000000"/>
                <w:sz w:val="24"/>
              </w:rPr>
            </w:pPr>
            <w:r>
              <w:rPr>
                <w:rFonts w:hint="eastAsia" w:ascii="仿宋" w:hAnsi="仿宋" w:eastAsia="仿宋"/>
                <w:color w:val="000000"/>
                <w:sz w:val="24"/>
              </w:rPr>
              <w:t xml:space="preserve">         </w:t>
            </w:r>
          </w:p>
          <w:p>
            <w:pPr>
              <w:spacing w:line="500" w:lineRule="exact"/>
              <w:rPr>
                <w:rFonts w:ascii="仿宋" w:hAnsi="仿宋" w:eastAsia="仿宋"/>
                <w:color w:val="000000"/>
                <w:sz w:val="24"/>
              </w:rPr>
            </w:pPr>
            <w:r>
              <w:rPr>
                <w:rFonts w:hint="eastAsia" w:ascii="仿宋" w:hAnsi="仿宋" w:eastAsia="仿宋"/>
                <w:color w:val="000000"/>
                <w:sz w:val="24"/>
              </w:rPr>
              <w:t xml:space="preserve">                         </w:t>
            </w:r>
          </w:p>
          <w:p>
            <w:pPr>
              <w:spacing w:line="500" w:lineRule="exact"/>
              <w:ind w:firstLine="4080" w:firstLineChars="1700"/>
              <w:rPr>
                <w:rFonts w:ascii="仿宋" w:hAnsi="仿宋" w:eastAsia="仿宋"/>
                <w:color w:val="000000"/>
                <w:sz w:val="24"/>
              </w:rPr>
            </w:pPr>
            <w:r>
              <w:rPr>
                <w:rFonts w:hint="eastAsia" w:ascii="仿宋" w:hAnsi="仿宋" w:eastAsia="仿宋"/>
                <w:color w:val="000000"/>
                <w:sz w:val="24"/>
              </w:rPr>
              <w:t>公章      负责人（签章）：</w:t>
            </w:r>
          </w:p>
          <w:p>
            <w:pPr>
              <w:spacing w:line="500" w:lineRule="exact"/>
              <w:jc w:val="center"/>
              <w:rPr>
                <w:rFonts w:ascii="仿宋" w:hAnsi="仿宋" w:eastAsia="仿宋"/>
                <w:color w:val="000000"/>
                <w:sz w:val="24"/>
              </w:rPr>
            </w:pP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年    月    日</w:t>
            </w:r>
          </w:p>
        </w:tc>
      </w:tr>
    </w:tbl>
    <w:p>
      <w:pPr>
        <w:spacing w:line="500" w:lineRule="exact"/>
        <w:rPr>
          <w:rFonts w:ascii="仿宋_GB2312" w:eastAsia="仿宋_GB2312"/>
          <w:b/>
          <w:color w:val="000000"/>
          <w:sz w:val="32"/>
        </w:rPr>
      </w:pPr>
    </w:p>
    <w:p>
      <w:pPr>
        <w:spacing w:line="500" w:lineRule="exact"/>
        <w:rPr>
          <w:rFonts w:ascii="仿宋" w:hAnsi="仿宋" w:eastAsia="仿宋"/>
          <w:b/>
          <w:color w:val="000000"/>
          <w:sz w:val="28"/>
          <w:szCs w:val="28"/>
        </w:rPr>
      </w:pPr>
      <w:r>
        <w:rPr>
          <w:rFonts w:hint="eastAsia" w:ascii="仿宋" w:hAnsi="仿宋" w:eastAsia="仿宋"/>
          <w:b/>
          <w:color w:val="000000"/>
          <w:sz w:val="28"/>
          <w:szCs w:val="28"/>
        </w:rPr>
        <w:t>六、承德应用技术职业学院学工处意见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9" w:hRule="atLeast"/>
          <w:jc w:val="center"/>
        </w:trPr>
        <w:tc>
          <w:tcPr>
            <w:tcW w:w="8525" w:type="dxa"/>
            <w:vAlign w:val="center"/>
          </w:tcPr>
          <w:p>
            <w:pPr>
              <w:spacing w:line="500" w:lineRule="exact"/>
              <w:rPr>
                <w:rFonts w:ascii="仿宋" w:hAnsi="仿宋" w:eastAsia="仿宋"/>
                <w:color w:val="000000"/>
                <w:sz w:val="24"/>
              </w:rPr>
            </w:pPr>
          </w:p>
          <w:p>
            <w:pPr>
              <w:spacing w:line="500" w:lineRule="exact"/>
              <w:rPr>
                <w:rFonts w:ascii="仿宋" w:hAnsi="仿宋" w:eastAsia="仿宋"/>
                <w:color w:val="000000"/>
                <w:sz w:val="24"/>
              </w:rPr>
            </w:pPr>
          </w:p>
          <w:p>
            <w:pPr>
              <w:spacing w:line="500" w:lineRule="exact"/>
              <w:ind w:firstLine="2880" w:firstLineChars="1200"/>
              <w:rPr>
                <w:rFonts w:ascii="仿宋" w:hAnsi="仿宋" w:eastAsia="仿宋"/>
                <w:color w:val="000000"/>
                <w:sz w:val="24"/>
              </w:rPr>
            </w:pPr>
            <w:r>
              <w:rPr>
                <w:rFonts w:hint="eastAsia" w:ascii="仿宋" w:hAnsi="仿宋" w:eastAsia="仿宋"/>
                <w:color w:val="000000"/>
                <w:sz w:val="24"/>
              </w:rPr>
              <w:t xml:space="preserve">   </w:t>
            </w:r>
          </w:p>
          <w:p>
            <w:pPr>
              <w:spacing w:line="500" w:lineRule="exact"/>
              <w:ind w:firstLine="2880" w:firstLineChars="1200"/>
              <w:rPr>
                <w:rFonts w:ascii="仿宋" w:hAnsi="仿宋" w:eastAsia="仿宋"/>
                <w:color w:val="000000"/>
                <w:sz w:val="24"/>
              </w:rPr>
            </w:pPr>
          </w:p>
          <w:p>
            <w:pPr>
              <w:spacing w:line="500" w:lineRule="exact"/>
              <w:ind w:right="960" w:firstLine="2880" w:firstLineChars="1200"/>
              <w:jc w:val="right"/>
              <w:rPr>
                <w:rFonts w:ascii="仿宋" w:hAnsi="仿宋" w:eastAsia="仿宋"/>
                <w:color w:val="000000"/>
                <w:sz w:val="24"/>
              </w:rPr>
            </w:pPr>
            <w:r>
              <w:rPr>
                <w:rFonts w:hint="eastAsia" w:ascii="仿宋" w:hAnsi="仿宋" w:eastAsia="仿宋"/>
                <w:color w:val="000000"/>
                <w:sz w:val="24"/>
              </w:rPr>
              <w:t>公章    负责人（签章）：</w:t>
            </w:r>
          </w:p>
          <w:p>
            <w:pPr>
              <w:spacing w:line="500" w:lineRule="exact"/>
              <w:ind w:right="720"/>
              <w:jc w:val="right"/>
              <w:rPr>
                <w:rFonts w:ascii="仿宋_GB2312" w:eastAsia="仿宋_GB2312"/>
                <w:color w:val="000000"/>
                <w:sz w:val="28"/>
              </w:rPr>
            </w:pPr>
            <w:r>
              <w:rPr>
                <w:rFonts w:hint="eastAsia" w:ascii="仿宋" w:hAnsi="仿宋" w:eastAsia="仿宋"/>
                <w:color w:val="000000"/>
                <w:sz w:val="24"/>
              </w:rPr>
              <w:t xml:space="preserve">       年   月    日</w:t>
            </w:r>
          </w:p>
        </w:tc>
      </w:tr>
    </w:tbl>
    <w:p/>
    <w:p>
      <w:pPr>
        <w:rPr>
          <w:rFonts w:ascii="仿宋" w:hAnsi="仿宋" w:eastAsia="仿宋" w:cs="仿宋"/>
          <w:color w:val="000000"/>
          <w:kern w:val="0"/>
          <w:sz w:val="31"/>
          <w:szCs w:val="31"/>
          <w:lang w:bidi="ar"/>
        </w:rPr>
      </w:pPr>
    </w:p>
    <w:sectPr>
      <w:footerReference r:id="rId11"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decorative"/>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方正楷体_GB2312">
    <w:altName w:val="楷体"/>
    <w:panose1 w:val="00000000000000000000"/>
    <w:charset w:val="86"/>
    <w:family w:val="auto"/>
    <w:pitch w:val="default"/>
    <w:sig w:usb0="00000000" w:usb1="00000000" w:usb2="00000012" w:usb3="00000000" w:csb0="00040001" w:csb1="00000000"/>
  </w:font>
  <w:font w:name="Tahoma">
    <w:altName w:val="Ubuntu"/>
    <w:panose1 w:val="020B0604030504040204"/>
    <w:charset w:val="00"/>
    <w:family w:val="swiss"/>
    <w:pitch w:val="default"/>
    <w:sig w:usb0="00000000" w:usb1="00000000" w:usb2="00000029" w:usb3="00000000" w:csb0="200101FF" w:csb1="20280000"/>
  </w:font>
  <w:font w:name="等线">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A00002BF" w:usb1="38CF7CFA" w:usb2="00082016" w:usb3="00000000" w:csb0="00040001"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NxeOVFQIAABUEAAAOAAAAAAAAAAEAIAAAADUBAABkcnMvZTJvRG9jLnhtbFBLBQYAAAAABgAG&#10;AFkBAAC8BQ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PbXR6EgIAABU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DP&#10;bXR6EgIAABUEAAAOAAAAAAAAAAEAIAAAADUBAABkcnMvZTJvRG9jLnhtbFBLBQYAAAAABgAGAFkB&#10;AAC5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FB659"/>
    <w:multiLevelType w:val="singleLevel"/>
    <w:tmpl w:val="416FB6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2MDcxNjc1MDBmNzg1OWQzMDQzNjA3NmQ5OWRmMDkifQ=="/>
  </w:docVars>
  <w:rsids>
    <w:rsidRoot w:val="00F34AD3"/>
    <w:rsid w:val="00027172"/>
    <w:rsid w:val="00050D4B"/>
    <w:rsid w:val="00054DBF"/>
    <w:rsid w:val="000D3AF7"/>
    <w:rsid w:val="000E3C1B"/>
    <w:rsid w:val="00100488"/>
    <w:rsid w:val="0020076E"/>
    <w:rsid w:val="003869BC"/>
    <w:rsid w:val="003D7EA8"/>
    <w:rsid w:val="00405E92"/>
    <w:rsid w:val="00410C56"/>
    <w:rsid w:val="00433E72"/>
    <w:rsid w:val="00446F5F"/>
    <w:rsid w:val="00463B5F"/>
    <w:rsid w:val="00547F40"/>
    <w:rsid w:val="005E4F36"/>
    <w:rsid w:val="00660BF5"/>
    <w:rsid w:val="00685860"/>
    <w:rsid w:val="006B4D30"/>
    <w:rsid w:val="006F773F"/>
    <w:rsid w:val="00727896"/>
    <w:rsid w:val="007A4F69"/>
    <w:rsid w:val="007D1A39"/>
    <w:rsid w:val="00803263"/>
    <w:rsid w:val="008376A6"/>
    <w:rsid w:val="00945C8F"/>
    <w:rsid w:val="009535DE"/>
    <w:rsid w:val="00A00730"/>
    <w:rsid w:val="00A27121"/>
    <w:rsid w:val="00B41197"/>
    <w:rsid w:val="00BB1C04"/>
    <w:rsid w:val="00BF063C"/>
    <w:rsid w:val="00CF47A1"/>
    <w:rsid w:val="00D1440B"/>
    <w:rsid w:val="00DB15C6"/>
    <w:rsid w:val="00DF176C"/>
    <w:rsid w:val="00E47F23"/>
    <w:rsid w:val="00E64F7B"/>
    <w:rsid w:val="00F23D63"/>
    <w:rsid w:val="00F34AD3"/>
    <w:rsid w:val="00F77A0D"/>
    <w:rsid w:val="00FB6997"/>
    <w:rsid w:val="00FE61A5"/>
    <w:rsid w:val="00FF11FF"/>
    <w:rsid w:val="038F6065"/>
    <w:rsid w:val="050B0F03"/>
    <w:rsid w:val="05270A1E"/>
    <w:rsid w:val="08177B64"/>
    <w:rsid w:val="083570C7"/>
    <w:rsid w:val="0AD64E51"/>
    <w:rsid w:val="0E697E98"/>
    <w:rsid w:val="13A45A38"/>
    <w:rsid w:val="162224A9"/>
    <w:rsid w:val="173C6F37"/>
    <w:rsid w:val="17AF1A55"/>
    <w:rsid w:val="19BD375E"/>
    <w:rsid w:val="1C267B32"/>
    <w:rsid w:val="223C6665"/>
    <w:rsid w:val="24EA5DC0"/>
    <w:rsid w:val="254B0359"/>
    <w:rsid w:val="292F649E"/>
    <w:rsid w:val="2BA06727"/>
    <w:rsid w:val="2BB44256"/>
    <w:rsid w:val="2C110206"/>
    <w:rsid w:val="2D091E7D"/>
    <w:rsid w:val="2EB46A04"/>
    <w:rsid w:val="302D1E25"/>
    <w:rsid w:val="30867463"/>
    <w:rsid w:val="32EC32FA"/>
    <w:rsid w:val="33F72DF8"/>
    <w:rsid w:val="346950BE"/>
    <w:rsid w:val="3914746B"/>
    <w:rsid w:val="396D0437"/>
    <w:rsid w:val="3AC214F7"/>
    <w:rsid w:val="3BD917F6"/>
    <w:rsid w:val="3C712066"/>
    <w:rsid w:val="3CFD3B9B"/>
    <w:rsid w:val="3DC6681E"/>
    <w:rsid w:val="3E677147"/>
    <w:rsid w:val="41984EBF"/>
    <w:rsid w:val="42EA363A"/>
    <w:rsid w:val="43F63C91"/>
    <w:rsid w:val="44327392"/>
    <w:rsid w:val="47561ABB"/>
    <w:rsid w:val="4DC82688"/>
    <w:rsid w:val="4E5F2B50"/>
    <w:rsid w:val="4E6C1EC1"/>
    <w:rsid w:val="4F154B3C"/>
    <w:rsid w:val="51BC6150"/>
    <w:rsid w:val="53065FE2"/>
    <w:rsid w:val="538D7B25"/>
    <w:rsid w:val="53AB2AB9"/>
    <w:rsid w:val="557D652F"/>
    <w:rsid w:val="55FA5A12"/>
    <w:rsid w:val="5BBB606F"/>
    <w:rsid w:val="5C0F1DCA"/>
    <w:rsid w:val="5EAE0A76"/>
    <w:rsid w:val="5F2145E4"/>
    <w:rsid w:val="660D4E96"/>
    <w:rsid w:val="6A0C77EE"/>
    <w:rsid w:val="6CB519F9"/>
    <w:rsid w:val="6D2F61BE"/>
    <w:rsid w:val="6DEF33E4"/>
    <w:rsid w:val="6ECF54BB"/>
    <w:rsid w:val="71501A05"/>
    <w:rsid w:val="7265618C"/>
    <w:rsid w:val="767F32E9"/>
    <w:rsid w:val="785C1A9B"/>
    <w:rsid w:val="79847B59"/>
    <w:rsid w:val="7B7A3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99"/>
    <w:pPr>
      <w:ind w:firstLine="643" w:firstLineChars="200"/>
      <w:outlineLvl w:val="3"/>
    </w:pPr>
    <w:rPr>
      <w:rFonts w:ascii="Cambria" w:hAnsi="Cambria" w:eastAsia="宋体" w:cs="Times New Roman"/>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Body Text Indent"/>
    <w:basedOn w:val="1"/>
    <w:qFormat/>
    <w:uiPriority w:val="0"/>
    <w:pPr>
      <w:ind w:firstLine="538"/>
    </w:pPr>
    <w:rPr>
      <w:rFonts w:ascii="仿宋_GB2312" w:hAnsi="宋体" w:eastAsia="仿宋_GB2312"/>
      <w:sz w:val="32"/>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semiHidden/>
    <w:unhideWhenUsed/>
    <w:qFormat/>
    <w:uiPriority w:val="99"/>
    <w:rPr>
      <w:b/>
      <w:bCs/>
    </w:rPr>
  </w:style>
  <w:style w:type="character" w:styleId="11">
    <w:name w:val="page number"/>
    <w:basedOn w:val="10"/>
    <w:qFormat/>
    <w:uiPriority w:val="0"/>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7"/>
    <w:qFormat/>
    <w:uiPriority w:val="99"/>
    <w:rPr>
      <w:rFonts w:asciiTheme="minorHAnsi" w:hAnsiTheme="minorHAnsi" w:eastAsiaTheme="minorEastAsia" w:cstheme="minorBidi"/>
      <w:kern w:val="2"/>
      <w:sz w:val="18"/>
      <w:szCs w:val="18"/>
    </w:rPr>
  </w:style>
  <w:style w:type="character" w:customStyle="1" w:styleId="14">
    <w:name w:val="页脚 字符"/>
    <w:basedOn w:val="10"/>
    <w:link w:val="6"/>
    <w:qFormat/>
    <w:uiPriority w:val="99"/>
    <w:rPr>
      <w:rFonts w:asciiTheme="minorHAnsi" w:hAnsiTheme="minorHAnsi" w:eastAsiaTheme="minorEastAsia" w:cstheme="minorBidi"/>
      <w:kern w:val="2"/>
      <w:sz w:val="18"/>
      <w:szCs w:val="18"/>
    </w:rPr>
  </w:style>
  <w:style w:type="character" w:customStyle="1" w:styleId="15">
    <w:name w:val="批注文字 字符"/>
    <w:basedOn w:val="10"/>
    <w:link w:val="3"/>
    <w:semiHidden/>
    <w:qFormat/>
    <w:uiPriority w:val="99"/>
    <w:rPr>
      <w:rFonts w:asciiTheme="minorHAnsi" w:hAnsiTheme="minorHAnsi" w:eastAsiaTheme="minorEastAsia" w:cstheme="minorBidi"/>
      <w:kern w:val="2"/>
      <w:sz w:val="21"/>
      <w:szCs w:val="22"/>
    </w:rPr>
  </w:style>
  <w:style w:type="character" w:customStyle="1" w:styleId="16">
    <w:name w:val="批注主题 字符"/>
    <w:basedOn w:val="15"/>
    <w:link w:val="8"/>
    <w:semiHidden/>
    <w:qFormat/>
    <w:uiPriority w:val="99"/>
    <w:rPr>
      <w:rFonts w:asciiTheme="minorHAnsi" w:hAnsiTheme="minorHAnsi" w:eastAsiaTheme="minorEastAsia" w:cstheme="minorBidi"/>
      <w:b/>
      <w:bCs/>
      <w:kern w:val="2"/>
      <w:sz w:val="21"/>
      <w:szCs w:val="22"/>
    </w:rPr>
  </w:style>
  <w:style w:type="character" w:customStyle="1" w:styleId="17">
    <w:name w:val="批注框文本 字符"/>
    <w:basedOn w:val="10"/>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1213</Words>
  <Characters>6915</Characters>
  <Lines>57</Lines>
  <Paragraphs>16</Paragraphs>
  <TotalTime>12</TotalTime>
  <ScaleCrop>false</ScaleCrop>
  <LinksUpToDate>false</LinksUpToDate>
  <CharactersWithSpaces>8112</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2023-12-27T09:21:00Z</dcterms:created>
  <dc:creator>d1</dc:creator>
  <cp:lastModifiedBy>承德应用职业技术学院</cp:lastModifiedBy>
  <cp:lastPrinted>2024-01-15T14:57:00Z</cp:lastPrinted>
  <dcterms:modified xsi:type="dcterms:W3CDTF">2024-10-25T09:33:33Z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80FA8009D5C2403F98400E61F9B1952B_13</vt:lpwstr>
  </property>
</Properties>
</file>