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/>
          <w:b w:val="0"/>
          <w:sz w:val="44"/>
          <w:szCs w:val="44"/>
        </w:rPr>
      </w:pPr>
      <w:bookmarkStart w:id="0" w:name="_Toc481916533"/>
      <w:r>
        <w:rPr>
          <w:rFonts w:hint="eastAsia" w:ascii="黑体" w:hAnsi="黑体" w:eastAsia="黑体"/>
          <w:b w:val="0"/>
          <w:sz w:val="44"/>
          <w:szCs w:val="44"/>
          <w:lang w:val="en-US" w:eastAsia="zh-CN"/>
        </w:rPr>
        <w:t>承德应用技术职业学院</w:t>
      </w:r>
      <w:r>
        <w:rPr>
          <w:rFonts w:hint="eastAsia" w:ascii="黑体" w:hAnsi="黑体" w:eastAsia="黑体"/>
          <w:b w:val="0"/>
          <w:sz w:val="44"/>
          <w:szCs w:val="44"/>
        </w:rPr>
        <w:t>合同审批单</w:t>
      </w:r>
      <w:bookmarkEnd w:id="0"/>
    </w:p>
    <w:p/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申请</w:t>
      </w:r>
      <w:r>
        <w:rPr>
          <w:sz w:val="24"/>
          <w:szCs w:val="24"/>
        </w:rPr>
        <w:t>说明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3"/>
        <w:gridCol w:w="4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0" w:type="pct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申请人：</w:t>
            </w:r>
          </w:p>
        </w:tc>
        <w:tc>
          <w:tcPr>
            <w:tcW w:w="2440" w:type="pct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申请</w:t>
            </w:r>
            <w:r>
              <w:rPr>
                <w:kern w:val="0"/>
                <w:sz w:val="24"/>
                <w:szCs w:val="24"/>
              </w:rPr>
              <w:t>部门</w:t>
            </w:r>
            <w:r>
              <w:rPr>
                <w:rFonts w:hint="eastAsia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0" w:type="pct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</w:t>
            </w:r>
            <w:r>
              <w:rPr>
                <w:kern w:val="0"/>
                <w:sz w:val="24"/>
                <w:szCs w:val="24"/>
              </w:rPr>
              <w:t>名称</w:t>
            </w:r>
            <w:r>
              <w:rPr>
                <w:rFonts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2440" w:type="pct"/>
            <w:vAlign w:val="center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申请</w:t>
            </w:r>
            <w:r>
              <w:rPr>
                <w:kern w:val="0"/>
                <w:sz w:val="24"/>
                <w:szCs w:val="24"/>
              </w:rPr>
              <w:t>日期</w:t>
            </w:r>
            <w:r>
              <w:rPr>
                <w:rFonts w:hint="eastAsia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5000" w:type="pct"/>
            <w:gridSpan w:val="2"/>
            <w:vAlign w:val="top"/>
          </w:tcPr>
          <w:p>
            <w:pPr>
              <w:jc w:val="both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具体</w:t>
            </w:r>
            <w:r>
              <w:rPr>
                <w:kern w:val="0"/>
                <w:sz w:val="24"/>
                <w:szCs w:val="24"/>
              </w:rPr>
              <w:t>原因说明</w:t>
            </w:r>
            <w:r>
              <w:rPr>
                <w:rFonts w:hint="eastAsia"/>
                <w:kern w:val="0"/>
                <w:sz w:val="24"/>
                <w:szCs w:val="24"/>
              </w:rPr>
              <w:t>：</w:t>
            </w:r>
          </w:p>
        </w:tc>
      </w:tr>
    </w:tbl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合同</w:t>
      </w:r>
      <w:r>
        <w:rPr>
          <w:sz w:val="24"/>
          <w:szCs w:val="24"/>
        </w:rPr>
        <w:t>基本信息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6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pc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4063" w:type="pc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pc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合同</w:t>
            </w:r>
            <w:r>
              <w:rPr>
                <w:kern w:val="0"/>
                <w:sz w:val="24"/>
                <w:szCs w:val="24"/>
              </w:rPr>
              <w:t>类型</w:t>
            </w:r>
          </w:p>
        </w:tc>
        <w:tc>
          <w:tcPr>
            <w:tcW w:w="4063" w:type="pct"/>
            <w:vAlign w:val="center"/>
          </w:tcPr>
          <w:p>
            <w:pPr>
              <w:ind w:right="48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□</w:t>
            </w:r>
            <w:r>
              <w:rPr>
                <w:kern w:val="0"/>
                <w:sz w:val="24"/>
                <w:szCs w:val="24"/>
              </w:rPr>
              <w:t>资产</w:t>
            </w:r>
            <w:r>
              <w:rPr>
                <w:rFonts w:hint="eastAsia"/>
                <w:kern w:val="0"/>
                <w:sz w:val="24"/>
                <w:szCs w:val="24"/>
              </w:rPr>
              <w:t>采购</w:t>
            </w:r>
            <w:r>
              <w:rPr>
                <w:kern w:val="0"/>
                <w:sz w:val="24"/>
                <w:szCs w:val="24"/>
              </w:rPr>
              <w:t>合同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/>
                <w:kern w:val="0"/>
                <w:sz w:val="24"/>
                <w:szCs w:val="24"/>
              </w:rPr>
              <w:t>服务采购</w:t>
            </w:r>
            <w:r>
              <w:rPr>
                <w:kern w:val="0"/>
                <w:sz w:val="24"/>
                <w:szCs w:val="24"/>
              </w:rPr>
              <w:t>合同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/>
                <w:kern w:val="0"/>
                <w:sz w:val="24"/>
                <w:szCs w:val="24"/>
              </w:rPr>
              <w:t>劳务</w:t>
            </w:r>
            <w:r>
              <w:rPr>
                <w:kern w:val="0"/>
                <w:sz w:val="24"/>
                <w:szCs w:val="24"/>
              </w:rPr>
              <w:t>合同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pc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4063" w:type="pc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RMB</w:t>
            </w:r>
            <w:r>
              <w:rPr>
                <w:kern w:val="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kern w:val="0"/>
                <w:sz w:val="24"/>
                <w:szCs w:val="24"/>
              </w:rPr>
              <w:t xml:space="preserve">( </w:t>
            </w:r>
            <w:r>
              <w:rPr>
                <w:rFonts w:hint="eastAsia"/>
                <w:kern w:val="0"/>
                <w:sz w:val="24"/>
                <w:szCs w:val="24"/>
              </w:rPr>
              <w:t>大写：</w:t>
            </w:r>
            <w:r>
              <w:rPr>
                <w:kern w:val="0"/>
                <w:sz w:val="24"/>
                <w:szCs w:val="24"/>
              </w:rPr>
              <w:t xml:space="preserve">             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pc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付款</w:t>
            </w:r>
            <w:r>
              <w:rPr>
                <w:kern w:val="0"/>
                <w:sz w:val="24"/>
                <w:szCs w:val="24"/>
              </w:rPr>
              <w:t>方式</w:t>
            </w:r>
          </w:p>
        </w:tc>
        <w:tc>
          <w:tcPr>
            <w:tcW w:w="4063" w:type="pc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 xml:space="preserve">□现金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 xml:space="preserve">□支票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□电汇</w:t>
            </w:r>
          </w:p>
        </w:tc>
      </w:tr>
    </w:tbl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审核</w:t>
      </w:r>
      <w:r>
        <w:rPr>
          <w:sz w:val="24"/>
          <w:szCs w:val="24"/>
        </w:rPr>
        <w:t>意见</w:t>
      </w:r>
    </w:p>
    <w:tbl>
      <w:tblPr>
        <w:tblStyle w:val="5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574" w:type="dxa"/>
          </w:tcPr>
          <w:p>
            <w:pPr>
              <w:jc w:val="left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职能部门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574" w:type="dxa"/>
          </w:tcPr>
          <w:p>
            <w:pPr>
              <w:jc w:val="left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党政办公室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8574" w:type="dxa"/>
          </w:tcPr>
          <w:p>
            <w:pPr>
              <w:jc w:val="left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院领导</w:t>
            </w:r>
          </w:p>
        </w:tc>
      </w:tr>
    </w:tbl>
    <w:p>
      <w:p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（备注：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后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附法律意见书，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3-10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万元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含10万元）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以下的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合同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由分管部门院领导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签署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0万元以上的合同由院长签订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。</w:t>
      </w:r>
    </w:p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1933035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17 -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3726177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16 -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E7B10"/>
    <w:rsid w:val="75C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2021-11-01T02:01:00Z</dcterms:created>
  <dc:creator>朱亚涛</dc:creator>
  <cp:lastModifiedBy>朱亚涛</cp:lastModifiedBy>
  <dcterms:modified xsi:type="dcterms:W3CDTF">2021-11-01T02:02:38Z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AB429B84D13645E7BE4ED52EF2CCD72D</vt:lpwstr>
  </property>
</Properties>
</file>