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14F" w:rsidRDefault="0004214F" w:rsidP="0004214F">
      <w:pPr>
        <w:widowControl/>
        <w:spacing w:line="600" w:lineRule="exact"/>
        <w:rPr>
          <w:rFonts w:ascii="黑体" w:eastAsia="黑体" w:hAnsi="黑体" w:cs="仿宋_GB2312"/>
          <w:kern w:val="0"/>
          <w:sz w:val="30"/>
          <w:szCs w:val="30"/>
        </w:rPr>
      </w:pPr>
      <w:r>
        <w:rPr>
          <w:rFonts w:ascii="黑体" w:eastAsia="黑体" w:hAnsi="黑体" w:cs="仿宋_GB2312" w:hint="eastAsia"/>
          <w:kern w:val="0"/>
          <w:sz w:val="30"/>
          <w:szCs w:val="30"/>
        </w:rPr>
        <w:t>附件1</w:t>
      </w:r>
      <w:r>
        <w:rPr>
          <w:rFonts w:ascii="黑体" w:eastAsia="黑体" w:hAnsi="黑体" w:cs="仿宋_GB2312"/>
          <w:kern w:val="0"/>
          <w:sz w:val="30"/>
          <w:szCs w:val="30"/>
        </w:rPr>
        <w:t xml:space="preserve">        </w:t>
      </w:r>
    </w:p>
    <w:p w:rsidR="0004214F" w:rsidRDefault="0004214F" w:rsidP="0004214F">
      <w:pPr>
        <w:widowControl/>
        <w:spacing w:line="600" w:lineRule="exact"/>
        <w:jc w:val="center"/>
        <w:rPr>
          <w:rFonts w:ascii="宋体" w:hAnsi="宋体" w:cs="仿宋_GB2312" w:hint="eastAsia"/>
          <w:b/>
          <w:kern w:val="0"/>
          <w:sz w:val="36"/>
          <w:szCs w:val="36"/>
        </w:rPr>
      </w:pPr>
      <w:r>
        <w:rPr>
          <w:rFonts w:ascii="宋体" w:hAnsi="宋体" w:cs="仿宋_GB2312" w:hint="eastAsia"/>
          <w:b/>
          <w:kern w:val="0"/>
          <w:sz w:val="36"/>
          <w:szCs w:val="36"/>
          <w:shd w:val="clear" w:color="auto" w:fill="FFFFFF"/>
        </w:rPr>
        <w:t>第一批备案科技特派员工作站名单</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41"/>
        <w:gridCol w:w="1417"/>
        <w:gridCol w:w="5869"/>
        <w:gridCol w:w="1941"/>
      </w:tblGrid>
      <w:tr w:rsidR="0004214F" w:rsidTr="00A2223C">
        <w:trPr>
          <w:trHeight w:hRule="exact" w:val="698"/>
          <w:tblHeader/>
          <w:jc w:val="center"/>
        </w:trPr>
        <w:tc>
          <w:tcPr>
            <w:tcW w:w="741" w:type="dxa"/>
            <w:vAlign w:val="center"/>
          </w:tcPr>
          <w:p w:rsidR="0004214F" w:rsidRDefault="0004214F" w:rsidP="00A2223C">
            <w:pPr>
              <w:widowControl/>
              <w:spacing w:line="600" w:lineRule="exact"/>
              <w:jc w:val="center"/>
              <w:rPr>
                <w:rFonts w:ascii="宋体" w:hAnsi="宋体" w:cs="宋体" w:hint="eastAsia"/>
                <w:color w:val="000000"/>
                <w:kern w:val="0"/>
                <w:sz w:val="24"/>
                <w:szCs w:val="24"/>
              </w:rPr>
            </w:pPr>
            <w:bookmarkStart w:id="0" w:name="_Hlk67577796"/>
            <w:r>
              <w:rPr>
                <w:rFonts w:ascii="宋体" w:hAnsi="宋体" w:cs="宋体" w:hint="eastAsia"/>
                <w:b/>
                <w:color w:val="000000"/>
                <w:kern w:val="0"/>
                <w:sz w:val="24"/>
                <w:szCs w:val="24"/>
              </w:rPr>
              <w:t>序号</w:t>
            </w:r>
          </w:p>
        </w:tc>
        <w:tc>
          <w:tcPr>
            <w:tcW w:w="1417" w:type="dxa"/>
            <w:vAlign w:val="center"/>
          </w:tcPr>
          <w:p w:rsidR="0004214F" w:rsidRDefault="0004214F" w:rsidP="00A2223C">
            <w:pPr>
              <w:widowControl/>
              <w:spacing w:line="600" w:lineRule="exact"/>
              <w:jc w:val="center"/>
              <w:rPr>
                <w:rFonts w:ascii="宋体" w:hAnsi="宋体" w:cs="宋体" w:hint="eastAsia"/>
                <w:b/>
                <w:color w:val="000000"/>
                <w:kern w:val="0"/>
                <w:sz w:val="24"/>
                <w:szCs w:val="24"/>
              </w:rPr>
            </w:pPr>
            <w:r>
              <w:rPr>
                <w:rFonts w:ascii="宋体" w:hAnsi="宋体" w:cs="宋体" w:hint="eastAsia"/>
                <w:b/>
                <w:color w:val="000000"/>
                <w:kern w:val="0"/>
                <w:sz w:val="24"/>
                <w:szCs w:val="24"/>
              </w:rPr>
              <w:t>推荐地市</w:t>
            </w:r>
          </w:p>
          <w:p w:rsidR="0004214F" w:rsidRDefault="0004214F" w:rsidP="00A2223C">
            <w:pPr>
              <w:widowControl/>
              <w:spacing w:line="600" w:lineRule="exact"/>
              <w:jc w:val="center"/>
              <w:rPr>
                <w:rFonts w:ascii="仿宋_GB2312" w:eastAsia="仿宋_GB2312" w:hAnsi="等线" w:hint="eastAsia"/>
                <w:color w:val="000000"/>
                <w:kern w:val="0"/>
                <w:sz w:val="24"/>
                <w:szCs w:val="24"/>
              </w:rPr>
            </w:pPr>
            <w:r>
              <w:rPr>
                <w:rFonts w:ascii="宋体" w:hAnsi="宋体" w:cs="宋体" w:hint="eastAsia"/>
                <w:b/>
                <w:color w:val="000000"/>
                <w:kern w:val="0"/>
                <w:sz w:val="24"/>
                <w:szCs w:val="24"/>
              </w:rPr>
              <w:t>地市</w:t>
            </w:r>
          </w:p>
        </w:tc>
        <w:tc>
          <w:tcPr>
            <w:tcW w:w="5869" w:type="dxa"/>
            <w:vAlign w:val="center"/>
          </w:tcPr>
          <w:p w:rsidR="0004214F" w:rsidRDefault="0004214F" w:rsidP="00A2223C">
            <w:pPr>
              <w:widowControl/>
              <w:spacing w:line="600" w:lineRule="exact"/>
              <w:jc w:val="center"/>
              <w:rPr>
                <w:rFonts w:ascii="仿宋_GB2312" w:eastAsia="仿宋_GB2312" w:hAnsi="宋体" w:hint="eastAsia"/>
                <w:color w:val="000000"/>
                <w:kern w:val="0"/>
                <w:sz w:val="24"/>
                <w:szCs w:val="24"/>
              </w:rPr>
            </w:pPr>
            <w:r>
              <w:rPr>
                <w:rFonts w:ascii="宋体" w:hAnsi="宋体" w:cs="宋体" w:hint="eastAsia"/>
                <w:b/>
                <w:color w:val="000000"/>
                <w:kern w:val="0"/>
                <w:sz w:val="24"/>
                <w:szCs w:val="24"/>
              </w:rPr>
              <w:t>工作站名称</w:t>
            </w:r>
          </w:p>
        </w:tc>
        <w:tc>
          <w:tcPr>
            <w:tcW w:w="1941" w:type="dxa"/>
            <w:vAlign w:val="center"/>
          </w:tcPr>
          <w:p w:rsidR="0004214F" w:rsidRDefault="0004214F" w:rsidP="00A2223C">
            <w:pPr>
              <w:widowControl/>
              <w:spacing w:line="600" w:lineRule="exact"/>
              <w:jc w:val="center"/>
              <w:rPr>
                <w:rFonts w:ascii="宋体" w:hAnsi="宋体" w:cs="宋体"/>
                <w:b/>
                <w:color w:val="000000"/>
                <w:kern w:val="0"/>
                <w:sz w:val="24"/>
                <w:szCs w:val="24"/>
              </w:rPr>
            </w:pPr>
            <w:r>
              <w:rPr>
                <w:rFonts w:ascii="宋体" w:hAnsi="宋体" w:cs="宋体"/>
                <w:b/>
                <w:color w:val="000000"/>
                <w:kern w:val="0"/>
                <w:sz w:val="24"/>
                <w:szCs w:val="24"/>
              </w:rPr>
              <w:t>所属县</w:t>
            </w:r>
            <w:r>
              <w:rPr>
                <w:rFonts w:ascii="宋体" w:hAnsi="宋体" w:cs="宋体" w:hint="eastAsia"/>
                <w:b/>
                <w:color w:val="000000"/>
                <w:kern w:val="0"/>
                <w:sz w:val="24"/>
                <w:szCs w:val="24"/>
              </w:rPr>
              <w:t>（市、区）</w:t>
            </w:r>
          </w:p>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宋体" w:hAnsi="宋体" w:cs="宋体" w:hint="eastAsia"/>
                <w:b/>
                <w:color w:val="000000"/>
                <w:kern w:val="0"/>
                <w:sz w:val="24"/>
                <w:szCs w:val="24"/>
              </w:rPr>
              <w:t>（市、区）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河北平山西柏坡经济开发区管委会科技特派员工作站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平山县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赞皇县</w:t>
            </w:r>
            <w:proofErr w:type="gramStart"/>
            <w:r>
              <w:rPr>
                <w:rFonts w:ascii="仿宋_GB2312" w:eastAsia="仿宋_GB2312" w:hAnsi="宋体" w:hint="eastAsia"/>
                <w:color w:val="000000"/>
                <w:kern w:val="0"/>
                <w:sz w:val="24"/>
                <w:szCs w:val="24"/>
              </w:rPr>
              <w:t>张楞乡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赞皇县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石家庄市</w:t>
            </w:r>
            <w:proofErr w:type="gramStart"/>
            <w:r>
              <w:rPr>
                <w:rFonts w:ascii="仿宋_GB2312" w:eastAsia="仿宋_GB2312" w:hAnsi="宋体" w:hint="eastAsia"/>
                <w:color w:val="000000"/>
                <w:kern w:val="0"/>
                <w:sz w:val="24"/>
                <w:szCs w:val="24"/>
              </w:rPr>
              <w:t>栾</w:t>
            </w:r>
            <w:proofErr w:type="gramEnd"/>
            <w:r>
              <w:rPr>
                <w:rFonts w:ascii="仿宋_GB2312" w:eastAsia="仿宋_GB2312" w:hAnsi="宋体" w:hint="eastAsia"/>
                <w:color w:val="000000"/>
                <w:kern w:val="0"/>
                <w:sz w:val="24"/>
                <w:szCs w:val="24"/>
              </w:rPr>
              <w:t>城区农林高科技园区科技特派员工作站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栾</w:t>
            </w:r>
            <w:proofErr w:type="gramEnd"/>
            <w:r>
              <w:rPr>
                <w:rFonts w:ascii="仿宋_GB2312" w:eastAsia="仿宋_GB2312" w:hAnsi="宋体" w:cs="宋体" w:hint="eastAsia"/>
                <w:color w:val="000000"/>
                <w:kern w:val="0"/>
                <w:sz w:val="24"/>
                <w:szCs w:val="24"/>
              </w:rPr>
              <w:t>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石家庄市</w:t>
            </w:r>
            <w:proofErr w:type="gramStart"/>
            <w:r>
              <w:rPr>
                <w:rFonts w:ascii="仿宋_GB2312" w:eastAsia="仿宋_GB2312" w:hAnsi="宋体" w:hint="eastAsia"/>
                <w:color w:val="000000"/>
                <w:kern w:val="0"/>
                <w:sz w:val="24"/>
                <w:szCs w:val="24"/>
              </w:rPr>
              <w:t>栾</w:t>
            </w:r>
            <w:proofErr w:type="gramEnd"/>
            <w:r>
              <w:rPr>
                <w:rFonts w:ascii="仿宋_GB2312" w:eastAsia="仿宋_GB2312" w:hAnsi="宋体" w:hint="eastAsia"/>
                <w:color w:val="000000"/>
                <w:kern w:val="0"/>
                <w:sz w:val="24"/>
                <w:szCs w:val="24"/>
              </w:rPr>
              <w:t>城区</w:t>
            </w:r>
            <w:proofErr w:type="gramStart"/>
            <w:r>
              <w:rPr>
                <w:rFonts w:ascii="仿宋_GB2312" w:eastAsia="仿宋_GB2312" w:hAnsi="宋体" w:hint="eastAsia"/>
                <w:color w:val="000000"/>
                <w:kern w:val="0"/>
                <w:sz w:val="24"/>
                <w:szCs w:val="24"/>
              </w:rPr>
              <w:t>栾</w:t>
            </w:r>
            <w:proofErr w:type="gramEnd"/>
            <w:r>
              <w:rPr>
                <w:rFonts w:ascii="仿宋_GB2312" w:eastAsia="仿宋_GB2312" w:hAnsi="宋体" w:hint="eastAsia"/>
                <w:color w:val="000000"/>
                <w:kern w:val="0"/>
                <w:sz w:val="24"/>
                <w:szCs w:val="24"/>
              </w:rPr>
              <w:t>城镇人民政府科技特派员工作站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栾</w:t>
            </w:r>
            <w:proofErr w:type="gramEnd"/>
            <w:r>
              <w:rPr>
                <w:rFonts w:ascii="仿宋_GB2312" w:eastAsia="仿宋_GB2312" w:hAnsi="宋体" w:cs="宋体" w:hint="eastAsia"/>
                <w:color w:val="000000"/>
                <w:kern w:val="0"/>
                <w:sz w:val="24"/>
                <w:szCs w:val="24"/>
              </w:rPr>
              <w:t>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深泽县桥头乡人民政府科技特派员工作站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深泽县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河北深泽经济开发区管理委员会科技特派员工作站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深泽县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河北鹿泉经济开发区管理委员会科技特派员工作站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鹿泉区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河北高邑经济开发区管理委员会科技特派员工作站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高邑县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高邑县大营镇人民政府科技特派员工作站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高邑县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行唐县玉亭乡人民政府科技特派员工作站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行唐县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石家庄市</w:t>
            </w:r>
            <w:proofErr w:type="gramStart"/>
            <w:r>
              <w:rPr>
                <w:rFonts w:ascii="仿宋_GB2312" w:eastAsia="仿宋_GB2312" w:hAnsi="宋体" w:hint="eastAsia"/>
                <w:color w:val="000000"/>
                <w:kern w:val="0"/>
                <w:sz w:val="24"/>
                <w:szCs w:val="24"/>
              </w:rPr>
              <w:t>藁</w:t>
            </w:r>
            <w:proofErr w:type="gramEnd"/>
            <w:r>
              <w:rPr>
                <w:rFonts w:ascii="仿宋_GB2312" w:eastAsia="仿宋_GB2312" w:hAnsi="宋体" w:hint="eastAsia"/>
                <w:color w:val="000000"/>
                <w:kern w:val="0"/>
                <w:sz w:val="24"/>
                <w:szCs w:val="24"/>
              </w:rPr>
              <w:t>城区常安镇人民政府科技特派员工作站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藁</w:t>
            </w:r>
            <w:proofErr w:type="gramEnd"/>
            <w:r>
              <w:rPr>
                <w:rFonts w:ascii="仿宋_GB2312" w:eastAsia="仿宋_GB2312" w:hAnsi="宋体" w:cs="宋体" w:hint="eastAsia"/>
                <w:color w:val="000000"/>
                <w:kern w:val="0"/>
                <w:sz w:val="24"/>
                <w:szCs w:val="24"/>
              </w:rPr>
              <w:t>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石家庄经济技术开发区管理委员会科技特派员工作站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藁</w:t>
            </w:r>
            <w:proofErr w:type="gramEnd"/>
            <w:r>
              <w:rPr>
                <w:rFonts w:ascii="仿宋_GB2312" w:eastAsia="仿宋_GB2312" w:hAnsi="宋体" w:cs="宋体" w:hint="eastAsia"/>
                <w:color w:val="000000"/>
                <w:kern w:val="0"/>
                <w:sz w:val="24"/>
                <w:szCs w:val="24"/>
              </w:rPr>
              <w:t>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石家庄市</w:t>
            </w:r>
            <w:proofErr w:type="gramStart"/>
            <w:r>
              <w:rPr>
                <w:rFonts w:ascii="仿宋_GB2312" w:eastAsia="仿宋_GB2312" w:hAnsi="宋体" w:hint="eastAsia"/>
                <w:color w:val="000000"/>
                <w:kern w:val="0"/>
                <w:sz w:val="24"/>
                <w:szCs w:val="24"/>
              </w:rPr>
              <w:t>藁</w:t>
            </w:r>
            <w:proofErr w:type="gramEnd"/>
            <w:r>
              <w:rPr>
                <w:rFonts w:ascii="仿宋_GB2312" w:eastAsia="仿宋_GB2312" w:hAnsi="宋体" w:hint="eastAsia"/>
                <w:color w:val="000000"/>
                <w:kern w:val="0"/>
                <w:sz w:val="24"/>
                <w:szCs w:val="24"/>
              </w:rPr>
              <w:t>城区农业高科技园区科技特派员工作站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藁</w:t>
            </w:r>
            <w:proofErr w:type="gramEnd"/>
            <w:r>
              <w:rPr>
                <w:rFonts w:ascii="仿宋_GB2312" w:eastAsia="仿宋_GB2312" w:hAnsi="宋体" w:cs="宋体" w:hint="eastAsia"/>
                <w:color w:val="000000"/>
                <w:kern w:val="0"/>
                <w:sz w:val="24"/>
                <w:szCs w:val="24"/>
              </w:rPr>
              <w:t>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河北藁城经济开发区管理委员会科技特派员工作站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藁</w:t>
            </w:r>
            <w:proofErr w:type="gramEnd"/>
            <w:r>
              <w:rPr>
                <w:rFonts w:ascii="仿宋_GB2312" w:eastAsia="仿宋_GB2312" w:hAnsi="宋体" w:cs="宋体" w:hint="eastAsia"/>
                <w:color w:val="000000"/>
                <w:kern w:val="0"/>
                <w:sz w:val="24"/>
                <w:szCs w:val="24"/>
              </w:rPr>
              <w:t>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无极县郝庄乡人民政府科技特派员工作站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无极县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河北无极经济开发区管理委员会科技特派员工作站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无极县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石家庄市裕华区方村镇人民政府科技特派员工作站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裕华区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石家庄市裕华区人民政府东苑街道办事处科技特派员工作站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裕华区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19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石家庄市桥西区红旗街道办事处科技特派员工作站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桥西区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河北井陉经济开发区管理委员会科技特派员工作站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井陉县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井陉县威州</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井陉县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元氏县殷村镇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元氏县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元氏县南因镇人民政府科技特派员工作站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元氏县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元氏县南佐镇人民政府科技特派员工作站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元氏县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元氏县前仙乡人民政府科技特派员工作站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元氏县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赵县新寨店镇人民政府科技特派员工作站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赵县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河北赵县经济开发区管理委员会科技特派员工作站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赵县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赵县南柏舍镇人民政府科技特派员工作站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赵县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灵寿县慈峪镇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灵寿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石家庄市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石家庄市新华区人民政府赵</w:t>
            </w:r>
            <w:proofErr w:type="gramStart"/>
            <w:r>
              <w:rPr>
                <w:rFonts w:ascii="仿宋_GB2312" w:eastAsia="仿宋_GB2312" w:hAnsi="宋体" w:hint="eastAsia"/>
                <w:color w:val="000000"/>
                <w:kern w:val="0"/>
                <w:sz w:val="24"/>
                <w:szCs w:val="24"/>
              </w:rPr>
              <w:t>佗</w:t>
            </w:r>
            <w:proofErr w:type="gramEnd"/>
            <w:r>
              <w:rPr>
                <w:rFonts w:ascii="仿宋_GB2312" w:eastAsia="仿宋_GB2312" w:hAnsi="宋体" w:hint="eastAsia"/>
                <w:color w:val="000000"/>
                <w:kern w:val="0"/>
                <w:sz w:val="24"/>
                <w:szCs w:val="24"/>
              </w:rPr>
              <w:t>路街道办事处科技特派员工作站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新华区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张家口市桥东区姚家庄镇人民政府科技特派员工作站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桥东区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张家口市桥东区大</w:t>
            </w:r>
            <w:proofErr w:type="gramStart"/>
            <w:r>
              <w:rPr>
                <w:rFonts w:ascii="仿宋_GB2312" w:eastAsia="仿宋_GB2312" w:hAnsi="宋体" w:hint="eastAsia"/>
                <w:color w:val="000000"/>
                <w:kern w:val="0"/>
                <w:sz w:val="24"/>
                <w:szCs w:val="24"/>
              </w:rPr>
              <w:t>仓盖</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桥东区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河北张家口高新技术产业开发区管理委员会科技特派员工作站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高新区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张家口市</w:t>
            </w:r>
            <w:proofErr w:type="gramStart"/>
            <w:r>
              <w:rPr>
                <w:rFonts w:ascii="仿宋_GB2312" w:eastAsia="仿宋_GB2312" w:hAnsi="宋体" w:hint="eastAsia"/>
                <w:color w:val="000000"/>
                <w:kern w:val="0"/>
                <w:sz w:val="24"/>
                <w:szCs w:val="24"/>
              </w:rPr>
              <w:t>宣化区河子</w:t>
            </w:r>
            <w:proofErr w:type="gramEnd"/>
            <w:r>
              <w:rPr>
                <w:rFonts w:ascii="仿宋_GB2312" w:eastAsia="仿宋_GB2312" w:hAnsi="宋体" w:hint="eastAsia"/>
                <w:color w:val="000000"/>
                <w:kern w:val="0"/>
                <w:sz w:val="24"/>
                <w:szCs w:val="24"/>
              </w:rPr>
              <w:t>西乡人民政府科技特派员工作站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宣化区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河北宣化经济开发区管理委员会科技特派员工作站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宣化区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张家口市下花园区花园乡人民政府科技特派员工作站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下花园区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张家口市下花园区城镇街道办事处科技特派员工作站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下花园区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38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张家口市察北</w:t>
            </w:r>
            <w:proofErr w:type="gramEnd"/>
            <w:r>
              <w:rPr>
                <w:rFonts w:ascii="仿宋_GB2312" w:eastAsia="仿宋_GB2312" w:hAnsi="宋体" w:hint="eastAsia"/>
                <w:color w:val="000000"/>
                <w:kern w:val="0"/>
                <w:sz w:val="24"/>
                <w:szCs w:val="24"/>
              </w:rPr>
              <w:t>管理区沙沟镇人民政府科技特派员工作站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察北管理区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39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kern w:val="0"/>
                <w:sz w:val="24"/>
                <w:szCs w:val="24"/>
              </w:rPr>
            </w:pPr>
            <w:r>
              <w:rPr>
                <w:rFonts w:ascii="仿宋_GB2312" w:eastAsia="仿宋_GB2312" w:hAnsi="宋体" w:hint="eastAsia"/>
                <w:kern w:val="0"/>
                <w:sz w:val="24"/>
                <w:szCs w:val="24"/>
              </w:rPr>
              <w:t>张家口经开区管理委员会科技特派员工作站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经开区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kern w:val="0"/>
                <w:sz w:val="24"/>
                <w:szCs w:val="24"/>
              </w:rPr>
            </w:pPr>
            <w:r>
              <w:rPr>
                <w:rFonts w:ascii="仿宋_GB2312" w:eastAsia="仿宋_GB2312" w:hAnsi="宋体" w:hint="eastAsia"/>
                <w:kern w:val="0"/>
                <w:sz w:val="24"/>
                <w:szCs w:val="24"/>
              </w:rPr>
              <w:t>沽源县闪电河乡人民政府科技特派员工作站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沽源县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kern w:val="0"/>
                <w:sz w:val="24"/>
                <w:szCs w:val="24"/>
              </w:rPr>
            </w:pPr>
            <w:r>
              <w:rPr>
                <w:rFonts w:ascii="仿宋_GB2312" w:eastAsia="仿宋_GB2312" w:hAnsi="宋体" w:hint="eastAsia"/>
                <w:kern w:val="0"/>
                <w:sz w:val="24"/>
                <w:szCs w:val="24"/>
              </w:rPr>
              <w:t>怀安县</w:t>
            </w:r>
            <w:proofErr w:type="gramStart"/>
            <w:r>
              <w:rPr>
                <w:rFonts w:ascii="仿宋_GB2312" w:eastAsia="仿宋_GB2312" w:hAnsi="宋体" w:hint="eastAsia"/>
                <w:kern w:val="0"/>
                <w:sz w:val="24"/>
                <w:szCs w:val="24"/>
              </w:rPr>
              <w:t>左卫镇人民政府</w:t>
            </w:r>
            <w:proofErr w:type="gramEnd"/>
            <w:r>
              <w:rPr>
                <w:rFonts w:ascii="仿宋_GB2312" w:eastAsia="仿宋_GB2312" w:hAnsi="宋体" w:hint="eastAsia"/>
                <w:kern w:val="0"/>
                <w:sz w:val="24"/>
                <w:szCs w:val="24"/>
              </w:rPr>
              <w:t>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怀安县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kern w:val="0"/>
                <w:sz w:val="24"/>
                <w:szCs w:val="24"/>
              </w:rPr>
            </w:pPr>
            <w:r>
              <w:rPr>
                <w:rFonts w:ascii="仿宋_GB2312" w:eastAsia="仿宋_GB2312" w:hAnsi="宋体" w:hint="eastAsia"/>
                <w:kern w:val="0"/>
                <w:sz w:val="24"/>
                <w:szCs w:val="24"/>
              </w:rPr>
              <w:t>怀安县柴沟堡镇人民政府科技特派员工作站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怀安县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kern w:val="0"/>
                <w:sz w:val="24"/>
                <w:szCs w:val="24"/>
              </w:rPr>
            </w:pPr>
            <w:r>
              <w:rPr>
                <w:rFonts w:ascii="仿宋_GB2312" w:eastAsia="仿宋_GB2312" w:hAnsi="宋体" w:hint="eastAsia"/>
                <w:kern w:val="0"/>
                <w:sz w:val="24"/>
                <w:szCs w:val="24"/>
              </w:rPr>
              <w:t>河北尚义省级农业科技园区管委会科技特派员工作站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尚义县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涿鹿县矾山镇人民政府科技特派员工作站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涿鹿县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kern w:val="0"/>
                <w:sz w:val="24"/>
                <w:szCs w:val="24"/>
              </w:rPr>
            </w:pPr>
            <w:r>
              <w:rPr>
                <w:rFonts w:ascii="仿宋_GB2312" w:eastAsia="仿宋_GB2312" w:hAnsi="等线" w:hint="eastAsia"/>
                <w:color w:val="000000"/>
                <w:kern w:val="0"/>
                <w:sz w:val="24"/>
                <w:szCs w:val="24"/>
              </w:rPr>
              <w:t>张家口市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河北蔚县经济开发区管理委员会科技特派员工作站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蔚县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平泉市平泉镇人民政府科技特派员工作站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平泉市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平泉市卧龙镇人民政府科技特派员工作站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平泉市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平泉市小寺沟镇人民政府科技特派员工作站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平泉市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49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平泉市榆树林子镇人民政府科技特派员工作站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平泉市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兴隆县蓝旗营镇人民政府科技特派员工作站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兴隆县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兴隆县南天门满族乡人民政府科技特派员工作站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兴隆县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河北宽城经济开发区管理委员会科技特派员工作站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宽城满族自治县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宽城满族自治县农业科技园区管理委员会科技特派员工作站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宽城满族自治县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承德市鹰手营子矿区北马圈子镇人民政府科技特派员工作站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鹰手营子矿区</w:t>
            </w:r>
          </w:p>
        </w:tc>
      </w:tr>
      <w:tr w:rsidR="0004214F" w:rsidTr="00A2223C">
        <w:trPr>
          <w:trHeight w:hRule="exact" w:val="856"/>
          <w:jc w:val="center"/>
        </w:trPr>
        <w:tc>
          <w:tcPr>
            <w:tcW w:w="741" w:type="dxa"/>
            <w:vAlign w:val="center"/>
          </w:tcPr>
          <w:p w:rsidR="0004214F" w:rsidRDefault="0004214F" w:rsidP="00A2223C">
            <w:pPr>
              <w:widowControl/>
              <w:spacing w:line="3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55</w:t>
            </w:r>
          </w:p>
        </w:tc>
        <w:tc>
          <w:tcPr>
            <w:tcW w:w="1417" w:type="dxa"/>
            <w:vAlign w:val="center"/>
          </w:tcPr>
          <w:p w:rsidR="0004214F" w:rsidRDefault="0004214F" w:rsidP="00A2223C">
            <w:pPr>
              <w:widowControl/>
              <w:spacing w:line="3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center"/>
          </w:tcPr>
          <w:p w:rsidR="0004214F" w:rsidRDefault="0004214F" w:rsidP="00A2223C">
            <w:pPr>
              <w:widowControl/>
              <w:spacing w:line="360" w:lineRule="exac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围场满族蒙古族自治县朝阳湾镇人民政府科技特派员工作站</w:t>
            </w:r>
          </w:p>
        </w:tc>
        <w:tc>
          <w:tcPr>
            <w:tcW w:w="1941" w:type="dxa"/>
            <w:vAlign w:val="center"/>
          </w:tcPr>
          <w:p w:rsidR="0004214F" w:rsidRDefault="0004214F" w:rsidP="00A2223C">
            <w:pPr>
              <w:widowControl/>
              <w:spacing w:line="3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围场满族蒙古族自治县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滦平县西沟满族乡人民政府科技特派员工作站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滦平县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滦平</w:t>
            </w:r>
            <w:proofErr w:type="gramStart"/>
            <w:r>
              <w:rPr>
                <w:rFonts w:ascii="仿宋_GB2312" w:eastAsia="仿宋_GB2312" w:hAnsi="宋体" w:hint="eastAsia"/>
                <w:color w:val="000000"/>
                <w:kern w:val="0"/>
                <w:sz w:val="24"/>
                <w:szCs w:val="24"/>
              </w:rPr>
              <w:t>县马营子</w:t>
            </w:r>
            <w:proofErr w:type="gramEnd"/>
            <w:r>
              <w:rPr>
                <w:rFonts w:ascii="仿宋_GB2312" w:eastAsia="仿宋_GB2312" w:hAnsi="宋体" w:hint="eastAsia"/>
                <w:color w:val="000000"/>
                <w:kern w:val="0"/>
                <w:sz w:val="24"/>
                <w:szCs w:val="24"/>
              </w:rPr>
              <w:t>满族乡人民政府科技特派员工作站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滦平县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58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滦平县大屯镇人民政府科技特派员工作站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滦平县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59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河北滦平高新技术产业开发区管理委员会科技特派员工作站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滦平县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承德县上谷镇人民政府科技特派员工作站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承德县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承德县八家乡人民政府科技特派员工作站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承德县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河北承德县高新技术产业开发区管理委员会科技特派员工作站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承德县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承德市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承德市双桥区上板城镇人民政府科技特派员工作站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双桥区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昌黎县茹荷镇人民政府科技特派员工作站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昌黎县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昌黎县龙家店镇人民政府科技特派员工作站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昌黎县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昌黎县</w:t>
            </w:r>
            <w:proofErr w:type="gramStart"/>
            <w:r>
              <w:rPr>
                <w:rFonts w:ascii="仿宋_GB2312" w:eastAsia="仿宋_GB2312" w:hAnsi="宋体" w:hint="eastAsia"/>
                <w:color w:val="000000"/>
                <w:kern w:val="0"/>
                <w:sz w:val="24"/>
                <w:szCs w:val="24"/>
              </w:rPr>
              <w:t>葛</w:t>
            </w:r>
            <w:proofErr w:type="gramEnd"/>
            <w:r>
              <w:rPr>
                <w:rFonts w:ascii="仿宋_GB2312" w:eastAsia="仿宋_GB2312" w:hAnsi="宋体" w:hint="eastAsia"/>
                <w:color w:val="000000"/>
                <w:kern w:val="0"/>
                <w:sz w:val="24"/>
                <w:szCs w:val="24"/>
              </w:rPr>
              <w:t>条港乡人民政府科技特派员工作站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昌黎县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昌黎县两山乡人民政府科技特派员工作站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昌黎县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昌黎县荒</w:t>
            </w:r>
            <w:proofErr w:type="gramStart"/>
            <w:r>
              <w:rPr>
                <w:rFonts w:ascii="仿宋_GB2312" w:eastAsia="仿宋_GB2312" w:hAnsi="宋体" w:hint="eastAsia"/>
                <w:color w:val="000000"/>
                <w:kern w:val="0"/>
                <w:sz w:val="24"/>
                <w:szCs w:val="24"/>
              </w:rPr>
              <w:t>佃</w:t>
            </w:r>
            <w:proofErr w:type="gramEnd"/>
            <w:r>
              <w:rPr>
                <w:rFonts w:ascii="仿宋_GB2312" w:eastAsia="仿宋_GB2312" w:hAnsi="宋体" w:hint="eastAsia"/>
                <w:color w:val="000000"/>
                <w:kern w:val="0"/>
                <w:sz w:val="24"/>
                <w:szCs w:val="24"/>
              </w:rPr>
              <w:t>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昌黎县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69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秦皇岛市抚宁区大新寨镇人民政府科技特派员工作站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抚宁区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秦皇岛市抚宁区留守营镇人民政府科技特派员工作站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抚宁区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秦皇岛市抚宁区</w:t>
            </w:r>
            <w:proofErr w:type="gramStart"/>
            <w:r>
              <w:rPr>
                <w:rFonts w:ascii="仿宋_GB2312" w:eastAsia="仿宋_GB2312" w:hAnsi="宋体" w:hint="eastAsia"/>
                <w:color w:val="000000"/>
                <w:kern w:val="0"/>
                <w:sz w:val="24"/>
                <w:szCs w:val="24"/>
              </w:rPr>
              <w:t>茶棚乡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抚宁区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秦皇岛市抚宁区抚宁镇人民政府科技特派员工作站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抚宁区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卢龙县刘家营乡人民政府科技特派员工作站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卢龙县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青龙满族自治县肖营子镇人民政府科技特派员工作站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青龙满族自治县干沟乡人民政府科技特派员工作站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青龙满族自治县七道河乡人民政府科技特派员工作站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青龙满族自治县青龙镇人民政府科技特派员工作站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78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w:t>
            </w:r>
            <w:proofErr w:type="gramStart"/>
            <w:r>
              <w:rPr>
                <w:rFonts w:ascii="仿宋_GB2312" w:eastAsia="仿宋_GB2312" w:hAnsi="宋体" w:hint="eastAsia"/>
                <w:color w:val="000000"/>
                <w:kern w:val="0"/>
                <w:sz w:val="24"/>
                <w:szCs w:val="24"/>
              </w:rPr>
              <w:t>娄</w:t>
            </w:r>
            <w:proofErr w:type="gramEnd"/>
            <w:r>
              <w:rPr>
                <w:rFonts w:ascii="仿宋_GB2312" w:eastAsia="仿宋_GB2312" w:hAnsi="宋体" w:hint="eastAsia"/>
                <w:color w:val="000000"/>
                <w:kern w:val="0"/>
                <w:sz w:val="24"/>
                <w:szCs w:val="24"/>
              </w:rPr>
              <w:t>杖子镇人民政府科技特派员工作站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79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青龙满族自治县朱杖子乡人民政府科技特派员工作站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青龙满族自治县土</w:t>
            </w:r>
            <w:proofErr w:type="gramStart"/>
            <w:r>
              <w:rPr>
                <w:rFonts w:ascii="仿宋_GB2312" w:eastAsia="仿宋_GB2312" w:hAnsi="宋体" w:hint="eastAsia"/>
                <w:color w:val="000000"/>
                <w:kern w:val="0"/>
                <w:sz w:val="24"/>
                <w:szCs w:val="24"/>
              </w:rPr>
              <w:t>门子镇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青龙满族自治县大石岭乡人民政府科技特派员工作站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青龙满族自治县龙王庙乡人民政府科技特派员工作站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青龙满族自治县八道河镇人民政府科技特派员工作站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青龙满族自治县安子岭乡人民政府科技特派员工作站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w:t>
            </w:r>
            <w:proofErr w:type="gramStart"/>
            <w:r>
              <w:rPr>
                <w:rFonts w:ascii="仿宋_GB2312" w:eastAsia="仿宋_GB2312" w:hAnsi="宋体" w:hint="eastAsia"/>
                <w:color w:val="000000"/>
                <w:kern w:val="0"/>
                <w:sz w:val="24"/>
                <w:szCs w:val="24"/>
              </w:rPr>
              <w:t>草碾乡人民政府</w:t>
            </w:r>
            <w:proofErr w:type="gramEnd"/>
            <w:r>
              <w:rPr>
                <w:rFonts w:ascii="仿宋_GB2312" w:eastAsia="仿宋_GB2312" w:hAnsi="宋体" w:hint="eastAsia"/>
                <w:color w:val="000000"/>
                <w:kern w:val="0"/>
                <w:sz w:val="24"/>
                <w:szCs w:val="24"/>
              </w:rPr>
              <w:t>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w:t>
            </w:r>
            <w:proofErr w:type="gramStart"/>
            <w:r>
              <w:rPr>
                <w:rFonts w:ascii="仿宋_GB2312" w:eastAsia="仿宋_GB2312" w:hAnsi="宋体" w:hint="eastAsia"/>
                <w:color w:val="000000"/>
                <w:kern w:val="0"/>
                <w:sz w:val="24"/>
                <w:szCs w:val="24"/>
              </w:rPr>
              <w:t>茨</w:t>
            </w:r>
            <w:proofErr w:type="gramEnd"/>
            <w:r>
              <w:rPr>
                <w:rFonts w:ascii="仿宋_GB2312" w:eastAsia="仿宋_GB2312" w:hAnsi="宋体" w:hint="eastAsia"/>
                <w:color w:val="000000"/>
                <w:kern w:val="0"/>
                <w:sz w:val="24"/>
                <w:szCs w:val="24"/>
              </w:rPr>
              <w:t>榆山乡人民政府科技特派员工作站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青龙满族自治县大巫岚镇人民政府科技特派员工作站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青龙满族自治县凤凰山乡人民政府科技特派员工作站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89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青龙满族自治县隔河头镇人民政府科技特派员工作站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青龙满族自治县凉水河乡人民政府科技特派员工作站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青龙满族自治县官场乡人民政府科技特派员工作站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w:t>
            </w:r>
            <w:proofErr w:type="gramStart"/>
            <w:r>
              <w:rPr>
                <w:rFonts w:ascii="仿宋_GB2312" w:eastAsia="仿宋_GB2312" w:hAnsi="宋体" w:hint="eastAsia"/>
                <w:color w:val="000000"/>
                <w:kern w:val="0"/>
                <w:sz w:val="24"/>
                <w:szCs w:val="24"/>
              </w:rPr>
              <w:t>木头凳镇人民政府</w:t>
            </w:r>
            <w:proofErr w:type="gramEnd"/>
            <w:r>
              <w:rPr>
                <w:rFonts w:ascii="仿宋_GB2312" w:eastAsia="仿宋_GB2312" w:hAnsi="宋体" w:hint="eastAsia"/>
                <w:color w:val="000000"/>
                <w:kern w:val="0"/>
                <w:sz w:val="24"/>
                <w:szCs w:val="24"/>
              </w:rPr>
              <w:t>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青龙满族自治县平方子乡人民政府科技特派员工作站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青龙满族自治县三</w:t>
            </w:r>
            <w:proofErr w:type="gramStart"/>
            <w:r>
              <w:rPr>
                <w:rFonts w:ascii="仿宋_GB2312" w:eastAsia="仿宋_GB2312" w:hAnsi="宋体" w:hint="eastAsia"/>
                <w:color w:val="000000"/>
                <w:kern w:val="0"/>
                <w:sz w:val="24"/>
                <w:szCs w:val="24"/>
              </w:rPr>
              <w:t>拨子乡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青龙满族自治县三星口乡人民政府科技特派员工作站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青龙满族自治县祖山镇人民政府科技特派员工作站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青龙满族自治县马圈子镇人民政府科技特派员工作站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98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青龙满族自治县双山子镇人民政府科技特派员工作站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青龙满族自治县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99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秦皇岛市北戴河区牛头崖镇人民政府科技特派员工作站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北戴河区</w:t>
            </w:r>
          </w:p>
        </w:tc>
      </w:tr>
      <w:tr w:rsidR="0004214F" w:rsidTr="00A2223C">
        <w:trPr>
          <w:trHeight w:hRule="exact" w:val="624"/>
          <w:jc w:val="center"/>
        </w:trPr>
        <w:tc>
          <w:tcPr>
            <w:tcW w:w="741" w:type="dxa"/>
            <w:shd w:val="clear" w:color="auto" w:fill="auto"/>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100</w:t>
            </w:r>
          </w:p>
        </w:tc>
        <w:tc>
          <w:tcPr>
            <w:tcW w:w="1417" w:type="dxa"/>
            <w:shd w:val="clear" w:color="auto" w:fill="auto"/>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shd w:val="clear" w:color="auto" w:fill="FFFFFF"/>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秦皇岛市北戴河区西山街道办事处科技特派员工作站</w:t>
            </w:r>
          </w:p>
        </w:tc>
        <w:tc>
          <w:tcPr>
            <w:tcW w:w="1941" w:type="dxa"/>
            <w:shd w:val="clear" w:color="auto" w:fill="FFFFFF"/>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北戴河区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秦皇岛市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河北秦皇岛海港经济开发区管理委员会科技特派员工作站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海港区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迁西</w:t>
            </w:r>
            <w:proofErr w:type="gramStart"/>
            <w:r>
              <w:rPr>
                <w:rFonts w:ascii="仿宋_GB2312" w:eastAsia="仿宋_GB2312" w:hAnsi="宋体" w:hint="eastAsia"/>
                <w:color w:val="000000"/>
                <w:kern w:val="0"/>
                <w:sz w:val="24"/>
                <w:szCs w:val="24"/>
              </w:rPr>
              <w:t>县汉儿庄乡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迁西县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迁西县东莲花院乡人民政府科技特派员工作站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迁西县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河北迁安高新技术产业开发区管理委员会科技特派员工作站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迁安市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河北迁安经济开发区管理委员会科技特派员工作站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迁安市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河北玉田经济开发区管理委员会科技特派员工作站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玉田县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河北唐山国家农业科技园区管理委员会科技特派员工作站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玉田县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玉田县玉田镇人民政府科技特派员工作站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玉田县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109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玉田县孤树镇人民政府科技特派员工作站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玉田县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玉田县</w:t>
            </w:r>
            <w:proofErr w:type="gramStart"/>
            <w:r>
              <w:rPr>
                <w:rFonts w:ascii="仿宋_GB2312" w:eastAsia="仿宋_GB2312" w:hAnsi="宋体" w:hint="eastAsia"/>
                <w:color w:val="000000"/>
                <w:kern w:val="0"/>
                <w:sz w:val="24"/>
                <w:szCs w:val="24"/>
              </w:rPr>
              <w:t>杨家套镇人民政府</w:t>
            </w:r>
            <w:proofErr w:type="gramEnd"/>
            <w:r>
              <w:rPr>
                <w:rFonts w:ascii="仿宋_GB2312" w:eastAsia="仿宋_GB2312" w:hAnsi="宋体" w:hint="eastAsia"/>
                <w:color w:val="000000"/>
                <w:kern w:val="0"/>
                <w:sz w:val="24"/>
                <w:szCs w:val="24"/>
              </w:rPr>
              <w:t>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玉田县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玉田县彩亭桥镇人民政府科技特派员工作站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玉田县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玉田县</w:t>
            </w:r>
            <w:proofErr w:type="gramStart"/>
            <w:r>
              <w:rPr>
                <w:rFonts w:ascii="仿宋_GB2312" w:eastAsia="仿宋_GB2312" w:hAnsi="宋体" w:hint="eastAsia"/>
                <w:color w:val="000000"/>
                <w:kern w:val="0"/>
                <w:sz w:val="24"/>
                <w:szCs w:val="24"/>
              </w:rPr>
              <w:t>鸦</w:t>
            </w:r>
            <w:proofErr w:type="gramEnd"/>
            <w:r>
              <w:rPr>
                <w:rFonts w:ascii="仿宋_GB2312" w:eastAsia="仿宋_GB2312" w:hAnsi="宋体" w:hint="eastAsia"/>
                <w:color w:val="000000"/>
                <w:kern w:val="0"/>
                <w:sz w:val="24"/>
                <w:szCs w:val="24"/>
              </w:rPr>
              <w:t>鸿桥镇人民政府科技特派员工作站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玉田县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滦南县程庄镇人民政府科技特派员工作站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滦南县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滦南县柏各庄镇人民政府科技特派员工作站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滦南县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遵化市东新庄镇人民政府科技特派员工作站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遵化市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河北遵化经济开发区管理委员会科技特派员工作站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遵化市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遵化市小厂乡人民政府科技特派员工作站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遵化市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118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遵化市石门镇人民政府科技特派员工作站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遵化市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119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滦县滦州镇人民政府科技特派员工作站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滦州市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河北丰润经济开发区管理委员会科技特派员工作站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丰润区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唐山市丰润</w:t>
            </w:r>
            <w:proofErr w:type="gramStart"/>
            <w:r>
              <w:rPr>
                <w:rFonts w:ascii="仿宋_GB2312" w:eastAsia="仿宋_GB2312" w:hAnsi="宋体" w:hint="eastAsia"/>
                <w:color w:val="000000"/>
                <w:kern w:val="0"/>
                <w:sz w:val="24"/>
                <w:szCs w:val="24"/>
              </w:rPr>
              <w:t>区七树庄</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丰润区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河北丰南经济开发区管理委员会科技特派员工作站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丰南区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唐山市丰南区黄各庄镇人民政府科技特派员工作站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丰南区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唐山市丰南区小集镇人民政府科技特派员工作站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丰南区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w:t>
            </w:r>
            <w:proofErr w:type="gramStart"/>
            <w:r>
              <w:rPr>
                <w:rFonts w:ascii="仿宋_GB2312" w:eastAsia="仿宋_GB2312" w:hAnsi="宋体" w:hint="eastAsia"/>
                <w:color w:val="000000"/>
                <w:kern w:val="0"/>
                <w:sz w:val="24"/>
                <w:szCs w:val="24"/>
              </w:rPr>
              <w:t>丰南区南孙庄乡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丰南区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w:t>
            </w:r>
            <w:proofErr w:type="gramStart"/>
            <w:r>
              <w:rPr>
                <w:rFonts w:ascii="仿宋_GB2312" w:eastAsia="仿宋_GB2312" w:hAnsi="宋体" w:hint="eastAsia"/>
                <w:color w:val="000000"/>
                <w:kern w:val="0"/>
                <w:sz w:val="24"/>
                <w:szCs w:val="24"/>
              </w:rPr>
              <w:t>丰南区钱营镇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丰南区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唐山市丰南区</w:t>
            </w:r>
            <w:proofErr w:type="gramStart"/>
            <w:r>
              <w:rPr>
                <w:rFonts w:ascii="仿宋_GB2312" w:eastAsia="仿宋_GB2312" w:hAnsi="宋体" w:hint="eastAsia"/>
                <w:color w:val="000000"/>
                <w:kern w:val="0"/>
                <w:sz w:val="24"/>
                <w:szCs w:val="24"/>
              </w:rPr>
              <w:t>尖字沽乡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丰南区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唐山市曹妃</w:t>
            </w:r>
            <w:proofErr w:type="gramStart"/>
            <w:r>
              <w:rPr>
                <w:rFonts w:ascii="仿宋_GB2312" w:eastAsia="仿宋_GB2312" w:hAnsi="宋体" w:hint="eastAsia"/>
                <w:color w:val="000000"/>
                <w:kern w:val="0"/>
                <w:sz w:val="24"/>
                <w:szCs w:val="24"/>
              </w:rPr>
              <w:t>甸</w:t>
            </w:r>
            <w:proofErr w:type="gramEnd"/>
            <w:r>
              <w:rPr>
                <w:rFonts w:ascii="仿宋_GB2312" w:eastAsia="仿宋_GB2312" w:hAnsi="宋体" w:hint="eastAsia"/>
                <w:color w:val="000000"/>
                <w:kern w:val="0"/>
                <w:sz w:val="24"/>
                <w:szCs w:val="24"/>
              </w:rPr>
              <w:t>区第四农场科技特派员工作站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曹妃</w:t>
            </w:r>
            <w:proofErr w:type="gramStart"/>
            <w:r>
              <w:rPr>
                <w:rFonts w:ascii="仿宋_GB2312" w:eastAsia="仿宋_GB2312" w:hAnsi="宋体" w:cs="宋体" w:hint="eastAsia"/>
                <w:color w:val="000000"/>
                <w:kern w:val="0"/>
                <w:sz w:val="24"/>
                <w:szCs w:val="24"/>
              </w:rPr>
              <w:t>甸</w:t>
            </w:r>
            <w:proofErr w:type="gramEnd"/>
            <w:r>
              <w:rPr>
                <w:rFonts w:ascii="仿宋_GB2312" w:eastAsia="仿宋_GB2312" w:hAnsi="宋体" w:cs="宋体" w:hint="eastAsia"/>
                <w:color w:val="000000"/>
                <w:kern w:val="0"/>
                <w:sz w:val="24"/>
                <w:szCs w:val="24"/>
              </w:rPr>
              <w:t>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129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河北乐亭经济开发区管理委员会科技特派员工作站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乐亭县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唐山市路北区韩城镇人民政府科技特派员工作站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路北区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唐山市路南区稻地镇人民政府科技特派员工作站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路南区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唐山市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唐山市路南区女织寨乡人民政府科技特派员工作站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路南区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三河市</w:t>
            </w:r>
            <w:r>
              <w:rPr>
                <w:rFonts w:ascii="宋体" w:hAnsi="宋体" w:cs="微软雅黑" w:hint="eastAsia"/>
                <w:color w:val="000000"/>
                <w:kern w:val="0"/>
                <w:sz w:val="24"/>
                <w:szCs w:val="24"/>
              </w:rPr>
              <w:t>泃</w:t>
            </w:r>
            <w:r>
              <w:rPr>
                <w:rFonts w:ascii="仿宋_GB2312" w:eastAsia="仿宋_GB2312" w:hAnsi="仿宋_GB2312" w:cs="仿宋_GB2312" w:hint="eastAsia"/>
                <w:color w:val="000000"/>
                <w:kern w:val="0"/>
                <w:sz w:val="24"/>
                <w:szCs w:val="24"/>
              </w:rPr>
              <w:t>阳镇人民政府科技特派员工作站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三河市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大厂回族自治县陈府镇人民政府科技特派员工作站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大厂县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河北香河经济开发区管理委员会科技特派员工作站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香河县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廊坊市安次区杨</w:t>
            </w:r>
            <w:proofErr w:type="gramStart"/>
            <w:r>
              <w:rPr>
                <w:rFonts w:ascii="仿宋_GB2312" w:eastAsia="仿宋_GB2312" w:hAnsi="宋体" w:hint="eastAsia"/>
                <w:color w:val="000000"/>
                <w:kern w:val="0"/>
                <w:sz w:val="24"/>
                <w:szCs w:val="24"/>
              </w:rPr>
              <w:t>税务乡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安次区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永清县龙虎庄乡人民政府科技特派员工作站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永清县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138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永清县养马庄乡人民政府科技特派员工作站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永清县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139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固安县彭村乡人民政府科技特派员工作站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固安县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霸州市王庄子镇人民政府科技特派员工作站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霸州市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文安县赵各庄镇人民政府科技特派员工作站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文安县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大城</w:t>
            </w:r>
            <w:proofErr w:type="gramStart"/>
            <w:r>
              <w:rPr>
                <w:rFonts w:ascii="仿宋_GB2312" w:eastAsia="仿宋_GB2312" w:hAnsi="宋体" w:hint="eastAsia"/>
                <w:color w:val="000000"/>
                <w:kern w:val="0"/>
                <w:sz w:val="24"/>
                <w:szCs w:val="24"/>
              </w:rPr>
              <w:t>县留各庄</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大城县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廊坊市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燕郊高新技术产业开发区管理委员会科技特派员工作站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高新区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安国市</w:t>
            </w:r>
            <w:proofErr w:type="gramStart"/>
            <w:r>
              <w:rPr>
                <w:rFonts w:ascii="仿宋_GB2312" w:eastAsia="仿宋_GB2312" w:hAnsi="宋体" w:hint="eastAsia"/>
                <w:color w:val="000000"/>
                <w:kern w:val="0"/>
                <w:sz w:val="24"/>
                <w:szCs w:val="24"/>
              </w:rPr>
              <w:t>西佛落</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安国市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涞源县涞源镇人民政府科技特派员工作站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涞源县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河北徐水经济开发区管理委员会科技特派员工作站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徐水区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保定市</w:t>
            </w:r>
            <w:proofErr w:type="gramStart"/>
            <w:r>
              <w:rPr>
                <w:rFonts w:ascii="仿宋_GB2312" w:eastAsia="仿宋_GB2312" w:hAnsi="宋体" w:hint="eastAsia"/>
                <w:color w:val="000000"/>
                <w:kern w:val="0"/>
                <w:sz w:val="24"/>
                <w:szCs w:val="24"/>
              </w:rPr>
              <w:t>徐水区遂城镇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徐水区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保定白沟新城白沟镇人民政府科技特派员工作站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白沟新城</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定兴县</w:t>
            </w:r>
            <w:proofErr w:type="gramStart"/>
            <w:r>
              <w:rPr>
                <w:rFonts w:ascii="仿宋_GB2312" w:eastAsia="仿宋_GB2312" w:hAnsi="宋体" w:hint="eastAsia"/>
                <w:color w:val="000000"/>
                <w:kern w:val="0"/>
                <w:sz w:val="24"/>
                <w:szCs w:val="24"/>
              </w:rPr>
              <w:t>贤寓镇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定兴县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河北蠡县经济开发区管理委员会科技特派员工作站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蠡县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河北满城经济开发区管理委员会科技特派员工作站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满城区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152</w:t>
            </w:r>
          </w:p>
        </w:tc>
        <w:tc>
          <w:tcPr>
            <w:tcW w:w="1417" w:type="dxa"/>
            <w:vAlign w:val="bottom"/>
          </w:tcPr>
          <w:p w:rsidR="0004214F" w:rsidRDefault="0004214F" w:rsidP="00A2223C">
            <w:pPr>
              <w:widowControl/>
              <w:tabs>
                <w:tab w:val="left" w:pos="300"/>
                <w:tab w:val="center" w:pos="1633"/>
              </w:tabs>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tabs>
                <w:tab w:val="left" w:pos="300"/>
                <w:tab w:val="center" w:pos="1633"/>
              </w:tabs>
              <w:spacing w:line="60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保定市满城区</w:t>
            </w:r>
            <w:proofErr w:type="gramEnd"/>
            <w:r>
              <w:rPr>
                <w:rFonts w:ascii="仿宋_GB2312" w:eastAsia="仿宋_GB2312" w:hAnsi="宋体" w:hint="eastAsia"/>
                <w:color w:val="000000"/>
                <w:kern w:val="0"/>
                <w:sz w:val="24"/>
                <w:szCs w:val="24"/>
              </w:rPr>
              <w:t>南韩村镇科技特派员工作站</w:t>
            </w:r>
          </w:p>
        </w:tc>
        <w:tc>
          <w:tcPr>
            <w:tcW w:w="1941" w:type="dxa"/>
            <w:vAlign w:val="bottom"/>
          </w:tcPr>
          <w:p w:rsidR="0004214F" w:rsidRDefault="0004214F" w:rsidP="00A2223C">
            <w:pPr>
              <w:widowControl/>
              <w:tabs>
                <w:tab w:val="left" w:pos="300"/>
                <w:tab w:val="center" w:pos="1633"/>
              </w:tabs>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满城区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曲阳县下河乡人民政府科技特派员工作站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曲阳县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易县白马乡人民政府科技特派员工作站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易县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河北高碑店经济开发区管理委员会科技特派员工作站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高碑店市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涞水县</w:t>
            </w:r>
            <w:proofErr w:type="gramStart"/>
            <w:r>
              <w:rPr>
                <w:rFonts w:ascii="仿宋_GB2312" w:eastAsia="仿宋_GB2312" w:hAnsi="宋体" w:hint="eastAsia"/>
                <w:color w:val="000000"/>
                <w:kern w:val="0"/>
                <w:sz w:val="24"/>
                <w:szCs w:val="24"/>
              </w:rPr>
              <w:t>涞水镇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涞水县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高阳县锦华街道办事处科技特派员工作站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158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博野县南小王镇人民政府科技特派员工作站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博野县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159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河北涿州高新技术产业开发区管理委员会科技特派员工作站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涿州市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河北涿州松林店经济开发区管理委员会科技特派员工作站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涿州市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唐县长</w:t>
            </w:r>
            <w:proofErr w:type="gramStart"/>
            <w:r>
              <w:rPr>
                <w:rFonts w:ascii="仿宋_GB2312" w:eastAsia="仿宋_GB2312" w:hAnsi="宋体" w:hint="eastAsia"/>
                <w:color w:val="000000"/>
                <w:kern w:val="0"/>
                <w:sz w:val="24"/>
                <w:szCs w:val="24"/>
              </w:rPr>
              <w:t>古城乡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唐县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顺平县台鱼乡人民政府科技特派员工作站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顺平县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阜平县阜平镇人民政府科技特派员工作站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阜平县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保定市清苑区东</w:t>
            </w:r>
            <w:proofErr w:type="gramStart"/>
            <w:r>
              <w:rPr>
                <w:rFonts w:ascii="仿宋_GB2312" w:eastAsia="仿宋_GB2312" w:hAnsi="宋体" w:hint="eastAsia"/>
                <w:color w:val="000000"/>
                <w:kern w:val="0"/>
                <w:sz w:val="24"/>
                <w:szCs w:val="24"/>
              </w:rPr>
              <w:t>闾</w:t>
            </w:r>
            <w:proofErr w:type="gramEnd"/>
            <w:r>
              <w:rPr>
                <w:rFonts w:ascii="仿宋_GB2312" w:eastAsia="仿宋_GB2312" w:hAnsi="宋体" w:hint="eastAsia"/>
                <w:color w:val="000000"/>
                <w:kern w:val="0"/>
                <w:sz w:val="24"/>
                <w:szCs w:val="24"/>
              </w:rPr>
              <w:t>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清苑区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保定市</w:t>
            </w:r>
            <w:proofErr w:type="gramStart"/>
            <w:r>
              <w:rPr>
                <w:rFonts w:ascii="仿宋_GB2312" w:eastAsia="仿宋_GB2312" w:hAnsi="宋体" w:hint="eastAsia"/>
                <w:color w:val="000000"/>
                <w:kern w:val="0"/>
                <w:sz w:val="24"/>
                <w:szCs w:val="24"/>
              </w:rPr>
              <w:t>清苑区望亭</w:t>
            </w:r>
            <w:proofErr w:type="gramEnd"/>
            <w:r>
              <w:rPr>
                <w:rFonts w:ascii="仿宋_GB2312" w:eastAsia="仿宋_GB2312" w:hAnsi="宋体" w:hint="eastAsia"/>
                <w:color w:val="000000"/>
                <w:kern w:val="0"/>
                <w:sz w:val="24"/>
                <w:szCs w:val="24"/>
              </w:rPr>
              <w:t>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清苑区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保定市莲池区百楼镇人民政府科技特派员工作站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莲池区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保定市莲池区东关街道办事处科技特派员工作站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莲池区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保定国家高新技术产业开发区大马坊乡人民政府科技特派员工作站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高新区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169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保定国家高新技术产业开发区贤台乡人民政府科技特派员工作站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高新区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保定市莲池区联盟路街道办事处科技特派员工作站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莲池区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保定市莲池区焦庄乡人民政府科技特派员工作站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莲池区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保定市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河北望都经济开发区管理委员会科技特派员工作站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望都县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海兴县苏基镇人民政府科技特派员工作站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海兴县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青县曹寺乡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青县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河北任丘经济开发区管理委员会科技特派员工作站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任丘市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肃宁县万里镇人民政府科技特派员工作站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肃宁县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泊头</w:t>
            </w:r>
            <w:proofErr w:type="gramStart"/>
            <w:r>
              <w:rPr>
                <w:rFonts w:ascii="仿宋_GB2312" w:eastAsia="仿宋_GB2312" w:hAnsi="宋体" w:hint="eastAsia"/>
                <w:color w:val="000000"/>
                <w:kern w:val="0"/>
                <w:sz w:val="24"/>
                <w:szCs w:val="24"/>
              </w:rPr>
              <w:t>市齐桥</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泊头市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178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沧县崔尔庄镇人民政府科技特派员工作站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沧县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179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南皮县</w:t>
            </w:r>
            <w:proofErr w:type="gramStart"/>
            <w:r>
              <w:rPr>
                <w:rFonts w:ascii="仿宋_GB2312" w:eastAsia="仿宋_GB2312" w:hAnsi="宋体" w:hint="eastAsia"/>
                <w:color w:val="000000"/>
                <w:kern w:val="0"/>
                <w:sz w:val="24"/>
                <w:szCs w:val="24"/>
              </w:rPr>
              <w:t>冯家口镇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南皮县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献县南河头乡人民政府科技特派员工作站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献县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盐山县韩集镇人民政府科技特派员工作站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盐山县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东光县东光镇人民政府科技特派员工作站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东光县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河间市</w:t>
            </w:r>
            <w:proofErr w:type="gramStart"/>
            <w:r>
              <w:rPr>
                <w:rFonts w:ascii="仿宋_GB2312" w:eastAsia="仿宋_GB2312" w:hAnsi="宋体" w:hint="eastAsia"/>
                <w:color w:val="000000"/>
                <w:kern w:val="0"/>
                <w:sz w:val="24"/>
                <w:szCs w:val="24"/>
              </w:rPr>
              <w:t>西九吉</w:t>
            </w:r>
            <w:proofErr w:type="gramEnd"/>
            <w:r>
              <w:rPr>
                <w:rFonts w:ascii="仿宋_GB2312" w:eastAsia="仿宋_GB2312" w:hAnsi="宋体" w:hint="eastAsia"/>
                <w:color w:val="000000"/>
                <w:kern w:val="0"/>
                <w:sz w:val="24"/>
                <w:szCs w:val="24"/>
              </w:rPr>
              <w:t>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河间市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沧州市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黄骅市</w:t>
            </w:r>
            <w:proofErr w:type="gramStart"/>
            <w:r>
              <w:rPr>
                <w:rFonts w:ascii="仿宋_GB2312" w:eastAsia="仿宋_GB2312" w:hAnsi="宋体" w:hint="eastAsia"/>
                <w:color w:val="000000"/>
                <w:kern w:val="0"/>
                <w:sz w:val="24"/>
                <w:szCs w:val="24"/>
              </w:rPr>
              <w:t>滕</w:t>
            </w:r>
            <w:proofErr w:type="gramEnd"/>
            <w:r>
              <w:rPr>
                <w:rFonts w:ascii="仿宋_GB2312" w:eastAsia="仿宋_GB2312" w:hAnsi="宋体" w:hint="eastAsia"/>
                <w:color w:val="000000"/>
                <w:kern w:val="0"/>
                <w:sz w:val="24"/>
                <w:szCs w:val="24"/>
              </w:rPr>
              <w:t>庄子镇人民政府科技特派员工作站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黄骅市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安平县南王庄镇人民政府科技特派员工作站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安平县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衡水市桃城区赵家圈镇人民政府科技特派员工作站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桃</w:t>
            </w:r>
            <w:proofErr w:type="gramEnd"/>
            <w:r>
              <w:rPr>
                <w:rFonts w:ascii="仿宋_GB2312" w:eastAsia="仿宋_GB2312" w:hAnsi="宋体" w:cs="宋体" w:hint="eastAsia"/>
                <w:color w:val="000000"/>
                <w:kern w:val="0"/>
                <w:sz w:val="24"/>
                <w:szCs w:val="24"/>
              </w:rPr>
              <w:t>城区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武强</w:t>
            </w:r>
            <w:proofErr w:type="gramStart"/>
            <w:r>
              <w:rPr>
                <w:rFonts w:ascii="仿宋_GB2312" w:eastAsia="仿宋_GB2312" w:hAnsi="宋体" w:hint="eastAsia"/>
                <w:color w:val="000000"/>
                <w:kern w:val="0"/>
                <w:sz w:val="24"/>
                <w:szCs w:val="24"/>
              </w:rPr>
              <w:t>县街关镇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武强县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河北衡水国家农业科技园区管理委员会科技特派员工作站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饶阳县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189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河北衡水高新技术产业开发区新型功能材料产业园管理委员会科技特派员工作站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高新区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河北景县高新技术产业开发区管理委员会科技特派员工作站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景县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河北冀州高新技术产业开发区管理委员会科技特派员工作站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冀州区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河北枣强经济开发区管理委员会科技特派员工作站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枣强县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衡水市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河北武邑经济开发区管理委员会科技特派员工作站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武邑县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南宫市凤岗街道办事处科技特派员工作站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南宫市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河北新河经济开发区管理委员会科技特派员工作站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新河县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河北平乡高新技术产业开发区管理委员会科技特派员工作站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平乡县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河北临西轴承工业园区管理委员会科技特派员工作站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临西县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198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沙河市白塔镇管委会科技特派员工作站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沙河市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199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任城新区现代农业示范园区管理委员会科技特派员工作站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任泽区</w:t>
            </w:r>
            <w:proofErr w:type="gramEnd"/>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临城县赵庄乡人民政府科技特派员工作站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临城县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广宗县大</w:t>
            </w:r>
            <w:proofErr w:type="gramStart"/>
            <w:r>
              <w:rPr>
                <w:rFonts w:ascii="仿宋_GB2312" w:eastAsia="仿宋_GB2312" w:hAnsi="宋体" w:hint="eastAsia"/>
                <w:color w:val="000000"/>
                <w:kern w:val="0"/>
                <w:sz w:val="24"/>
                <w:szCs w:val="24"/>
              </w:rPr>
              <w:t>平台乡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广宗县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南和县河郭乡人民政府科技特派员工作站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南和县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柏乡县王家庄乡人民政府科技特派员工作站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柏乡县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清河县葛仙庄镇人民政府科技特派员工作站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清河县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邢台</w:t>
            </w:r>
            <w:proofErr w:type="gramStart"/>
            <w:r>
              <w:rPr>
                <w:rFonts w:ascii="仿宋_GB2312" w:eastAsia="仿宋_GB2312" w:hAnsi="宋体" w:hint="eastAsia"/>
                <w:color w:val="000000"/>
                <w:kern w:val="0"/>
                <w:sz w:val="24"/>
                <w:szCs w:val="24"/>
              </w:rPr>
              <w:t>市襄都区王快镇人民政府</w:t>
            </w:r>
            <w:proofErr w:type="gramEnd"/>
            <w:r>
              <w:rPr>
                <w:rFonts w:ascii="仿宋_GB2312" w:eastAsia="仿宋_GB2312" w:hAnsi="宋体" w:hint="eastAsia"/>
                <w:color w:val="000000"/>
                <w:kern w:val="0"/>
                <w:sz w:val="24"/>
                <w:szCs w:val="24"/>
              </w:rPr>
              <w:t>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襄都区</w:t>
            </w:r>
            <w:proofErr w:type="gramEnd"/>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邢台市信都区南石门镇人民政府科技特派员工作站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信都区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邢台市信都区李村镇人民政府科技特派员工作站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信都区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河北邢台旭阳经济开发区管理委员会科技特派员工作站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襄都区</w:t>
            </w:r>
            <w:proofErr w:type="gramEnd"/>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邢台市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南宫市段芦头</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南宫市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河北邯郸复兴经济开发区管理委员会科技特派员工作站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复兴区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河北馆陶经济开发区管理委员会科技特派员工作站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馆陶县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广平县广平镇人民政府科技特派员工作站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广平县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邯郸经济技术开发区农产品加工园区管理委员会科技特派员工作站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高新区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河北武安工业园区管理委员会科技特派员工作站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武安市</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河北肥乡经济开发区管理委员会科技特派员工作站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肥乡区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邯郸市</w:t>
            </w:r>
            <w:proofErr w:type="gramStart"/>
            <w:r>
              <w:rPr>
                <w:rFonts w:ascii="仿宋_GB2312" w:eastAsia="仿宋_GB2312" w:hAnsi="宋体" w:hint="eastAsia"/>
                <w:color w:val="000000"/>
                <w:kern w:val="0"/>
                <w:sz w:val="24"/>
                <w:szCs w:val="24"/>
              </w:rPr>
              <w:t>永年区</w:t>
            </w:r>
            <w:proofErr w:type="gramEnd"/>
            <w:r>
              <w:rPr>
                <w:rFonts w:ascii="仿宋_GB2312" w:eastAsia="仿宋_GB2312" w:hAnsi="宋体" w:hint="eastAsia"/>
                <w:color w:val="000000"/>
                <w:kern w:val="0"/>
                <w:sz w:val="24"/>
                <w:szCs w:val="24"/>
              </w:rPr>
              <w:t>永合会镇人民政府科技特派员工作站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永年区</w:t>
            </w:r>
            <w:proofErr w:type="gramEnd"/>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邯郸市</w:t>
            </w:r>
            <w:proofErr w:type="gramStart"/>
            <w:r>
              <w:rPr>
                <w:rFonts w:ascii="仿宋_GB2312" w:eastAsia="仿宋_GB2312" w:hAnsi="宋体" w:hint="eastAsia"/>
                <w:color w:val="000000"/>
                <w:kern w:val="0"/>
                <w:sz w:val="24"/>
                <w:szCs w:val="24"/>
              </w:rPr>
              <w:t>丛台区三陵乡</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丛台区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218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河北涉县经济开发区管理委员会科技特派员工作站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lastRenderedPageBreak/>
              <w:t>219</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河北漳河经济开发区管理委员会科技特派员工作站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磁县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220</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河北邱县盛水湾生态产业聚集区管理委员会科技特派员工作站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邱县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221</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河北成安经济开发区管理委员会科技特派员工作站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成安县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222</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魏县回隆镇</w:t>
            </w:r>
            <w:proofErr w:type="gramEnd"/>
            <w:r>
              <w:rPr>
                <w:rFonts w:ascii="仿宋_GB2312" w:eastAsia="仿宋_GB2312" w:hAnsi="宋体" w:hint="eastAsia"/>
                <w:color w:val="000000"/>
                <w:kern w:val="0"/>
                <w:sz w:val="24"/>
                <w:szCs w:val="24"/>
              </w:rPr>
              <w:t>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魏县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223</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河北邯郸工业园区管理委员会科技特派员工作站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proofErr w:type="gramStart"/>
            <w:r>
              <w:rPr>
                <w:rFonts w:ascii="仿宋_GB2312" w:eastAsia="仿宋_GB2312" w:hAnsi="宋体" w:cs="宋体" w:hint="eastAsia"/>
                <w:color w:val="000000"/>
                <w:kern w:val="0"/>
                <w:sz w:val="24"/>
                <w:szCs w:val="24"/>
              </w:rPr>
              <w:t>邯</w:t>
            </w:r>
            <w:proofErr w:type="gramEnd"/>
            <w:r>
              <w:rPr>
                <w:rFonts w:ascii="仿宋_GB2312" w:eastAsia="仿宋_GB2312" w:hAnsi="宋体" w:cs="宋体" w:hint="eastAsia"/>
                <w:color w:val="000000"/>
                <w:kern w:val="0"/>
                <w:sz w:val="24"/>
                <w:szCs w:val="24"/>
              </w:rPr>
              <w:t>山区</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224</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河北临漳经济开发区管理委员会科技特派员工作站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临漳县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225</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河北大名经济开发区管理委员会科技特派员工作站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大名县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226</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河北曲周经济开发区管理委员会科技特派员工作站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曲周县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227</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魏县魏城镇人民政府科技特派员工作站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魏县</w:t>
            </w:r>
          </w:p>
        </w:tc>
      </w:tr>
      <w:tr w:rsidR="0004214F" w:rsidTr="00A2223C">
        <w:trPr>
          <w:trHeight w:hRule="exact" w:val="624"/>
          <w:jc w:val="center"/>
        </w:trPr>
        <w:tc>
          <w:tcPr>
            <w:tcW w:w="741" w:type="dxa"/>
            <w:vAlign w:val="bottom"/>
          </w:tcPr>
          <w:p w:rsidR="0004214F" w:rsidRDefault="0004214F" w:rsidP="00A2223C">
            <w:pPr>
              <w:widowControl/>
              <w:spacing w:line="6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228</w:t>
            </w:r>
          </w:p>
        </w:tc>
        <w:tc>
          <w:tcPr>
            <w:tcW w:w="1417"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邯郸市</w:t>
            </w:r>
          </w:p>
        </w:tc>
        <w:tc>
          <w:tcPr>
            <w:tcW w:w="5869" w:type="dxa"/>
            <w:vAlign w:val="bottom"/>
          </w:tcPr>
          <w:p w:rsidR="0004214F" w:rsidRDefault="0004214F" w:rsidP="00A2223C">
            <w:pPr>
              <w:widowControl/>
              <w:spacing w:line="60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魏县张二庄镇人民政府科技特派员工作站</w:t>
            </w:r>
          </w:p>
        </w:tc>
        <w:tc>
          <w:tcPr>
            <w:tcW w:w="1941" w:type="dxa"/>
            <w:vAlign w:val="bottom"/>
          </w:tcPr>
          <w:p w:rsidR="0004214F" w:rsidRDefault="0004214F" w:rsidP="00A2223C">
            <w:pPr>
              <w:widowControl/>
              <w:spacing w:line="6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魏县</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229</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定州市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河北定州经济开发区管理委员会科技特派员工作站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定州市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230</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定州市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定州市清风店镇人民政府科技特派员工作站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定州市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231</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定州市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定州市长安路街道办事处科技特派员工作站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定州市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232</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定州市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proofErr w:type="gramStart"/>
            <w:r>
              <w:rPr>
                <w:rFonts w:ascii="仿宋_GB2312" w:eastAsia="仿宋_GB2312" w:hAnsi="宋体" w:hint="eastAsia"/>
                <w:color w:val="000000"/>
                <w:kern w:val="0"/>
                <w:sz w:val="24"/>
                <w:szCs w:val="24"/>
              </w:rPr>
              <w:t>定州市砖路</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定州市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233</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定州市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定州市周村镇人民政府科技特派员工作站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定州市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234</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定州市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定州市李</w:t>
            </w:r>
            <w:proofErr w:type="gramStart"/>
            <w:r>
              <w:rPr>
                <w:rFonts w:ascii="仿宋_GB2312" w:eastAsia="仿宋_GB2312" w:hAnsi="宋体" w:hint="eastAsia"/>
                <w:color w:val="000000"/>
                <w:kern w:val="0"/>
                <w:sz w:val="24"/>
                <w:szCs w:val="24"/>
              </w:rPr>
              <w:t>亲顾镇人民政府</w:t>
            </w:r>
            <w:proofErr w:type="gramEnd"/>
            <w:r>
              <w:rPr>
                <w:rFonts w:ascii="仿宋_GB2312" w:eastAsia="仿宋_GB2312" w:hAnsi="宋体" w:hint="eastAsia"/>
                <w:color w:val="000000"/>
                <w:kern w:val="0"/>
                <w:sz w:val="24"/>
                <w:szCs w:val="24"/>
              </w:rPr>
              <w:t>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定州市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235</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定州市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定州市</w:t>
            </w:r>
            <w:proofErr w:type="gramStart"/>
            <w:r>
              <w:rPr>
                <w:rFonts w:ascii="仿宋_GB2312" w:eastAsia="仿宋_GB2312" w:hAnsi="宋体" w:hint="eastAsia"/>
                <w:color w:val="000000"/>
                <w:kern w:val="0"/>
                <w:sz w:val="24"/>
                <w:szCs w:val="24"/>
              </w:rPr>
              <w:t>邢邑</w:t>
            </w:r>
            <w:proofErr w:type="gramEnd"/>
            <w:r>
              <w:rPr>
                <w:rFonts w:ascii="仿宋_GB2312" w:eastAsia="仿宋_GB2312" w:hAnsi="宋体" w:hint="eastAsia"/>
                <w:color w:val="000000"/>
                <w:kern w:val="0"/>
                <w:sz w:val="24"/>
                <w:szCs w:val="24"/>
              </w:rPr>
              <w:t>镇人民政府科技特派员工作站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定州市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236</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辛集市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辛集市新城镇人民政府科技特派员工作站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辛集市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237</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等线" w:hint="eastAsia"/>
                <w:color w:val="000000"/>
                <w:kern w:val="0"/>
                <w:sz w:val="24"/>
                <w:szCs w:val="24"/>
              </w:rPr>
              <w:t>辛集市</w:t>
            </w:r>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辛集市</w:t>
            </w:r>
            <w:proofErr w:type="gramStart"/>
            <w:r>
              <w:rPr>
                <w:rFonts w:ascii="仿宋_GB2312" w:eastAsia="仿宋_GB2312" w:hAnsi="宋体" w:hint="eastAsia"/>
                <w:color w:val="000000"/>
                <w:kern w:val="0"/>
                <w:sz w:val="24"/>
                <w:szCs w:val="24"/>
              </w:rPr>
              <w:t>和睦井</w:t>
            </w:r>
            <w:proofErr w:type="gramEnd"/>
            <w:r>
              <w:rPr>
                <w:rFonts w:ascii="仿宋_GB2312" w:eastAsia="仿宋_GB2312" w:hAnsi="宋体" w:hint="eastAsia"/>
                <w:color w:val="000000"/>
                <w:kern w:val="0"/>
                <w:sz w:val="24"/>
                <w:szCs w:val="24"/>
              </w:rPr>
              <w:t>乡人民政府科技特派员工作站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辛集市</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238</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proofErr w:type="gramStart"/>
            <w:r>
              <w:rPr>
                <w:rFonts w:ascii="仿宋_GB2312" w:eastAsia="仿宋_GB2312" w:hAnsi="等线" w:hint="eastAsia"/>
                <w:color w:val="000000"/>
                <w:kern w:val="0"/>
                <w:sz w:val="24"/>
                <w:szCs w:val="24"/>
              </w:rPr>
              <w:t>雄安市</w:t>
            </w:r>
            <w:proofErr w:type="gramEnd"/>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雄县雄州镇人民政府科技特派员工作站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雄县</w:t>
            </w:r>
          </w:p>
        </w:tc>
      </w:tr>
      <w:tr w:rsidR="0004214F" w:rsidTr="00A2223C">
        <w:trPr>
          <w:trHeight w:hRule="exact" w:val="567"/>
          <w:jc w:val="center"/>
        </w:trPr>
        <w:tc>
          <w:tcPr>
            <w:tcW w:w="741" w:type="dxa"/>
            <w:vAlign w:val="bottom"/>
          </w:tcPr>
          <w:p w:rsidR="0004214F" w:rsidRDefault="0004214F" w:rsidP="00A2223C">
            <w:pPr>
              <w:widowControl/>
              <w:spacing w:line="56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239</w:t>
            </w:r>
          </w:p>
        </w:tc>
        <w:tc>
          <w:tcPr>
            <w:tcW w:w="1417"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proofErr w:type="gramStart"/>
            <w:r>
              <w:rPr>
                <w:rFonts w:ascii="仿宋_GB2312" w:eastAsia="仿宋_GB2312" w:hAnsi="等线" w:hint="eastAsia"/>
                <w:color w:val="000000"/>
                <w:kern w:val="0"/>
                <w:sz w:val="24"/>
                <w:szCs w:val="24"/>
              </w:rPr>
              <w:t>雄安市</w:t>
            </w:r>
            <w:proofErr w:type="gramEnd"/>
          </w:p>
        </w:tc>
        <w:tc>
          <w:tcPr>
            <w:tcW w:w="5869" w:type="dxa"/>
            <w:vAlign w:val="bottom"/>
          </w:tcPr>
          <w:p w:rsidR="0004214F" w:rsidRDefault="0004214F" w:rsidP="00A2223C">
            <w:pPr>
              <w:widowControl/>
              <w:spacing w:line="560" w:lineRule="exact"/>
              <w:jc w:val="left"/>
              <w:rPr>
                <w:rFonts w:ascii="仿宋_GB2312" w:eastAsia="仿宋_GB2312" w:hAnsi="宋体" w:cs="宋体" w:hint="eastAsia"/>
                <w:color w:val="000000"/>
                <w:kern w:val="0"/>
                <w:sz w:val="24"/>
                <w:szCs w:val="24"/>
              </w:rPr>
            </w:pPr>
            <w:r>
              <w:rPr>
                <w:rFonts w:ascii="仿宋_GB2312" w:eastAsia="仿宋_GB2312" w:hAnsi="宋体" w:hint="eastAsia"/>
                <w:color w:val="000000"/>
                <w:kern w:val="0"/>
                <w:sz w:val="24"/>
                <w:szCs w:val="24"/>
              </w:rPr>
              <w:t>容城县南张镇人民政府科技特派员工作站</w:t>
            </w:r>
          </w:p>
        </w:tc>
        <w:tc>
          <w:tcPr>
            <w:tcW w:w="1941" w:type="dxa"/>
            <w:vAlign w:val="bottom"/>
          </w:tcPr>
          <w:p w:rsidR="0004214F" w:rsidRDefault="0004214F" w:rsidP="00A2223C">
            <w:pPr>
              <w:widowControl/>
              <w:spacing w:line="5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容城县</w:t>
            </w:r>
          </w:p>
        </w:tc>
      </w:tr>
    </w:tbl>
    <w:p w:rsidR="001E2A37" w:rsidRDefault="001E2A37">
      <w:bookmarkStart w:id="1" w:name="_GoBack"/>
      <w:bookmarkEnd w:id="0"/>
      <w:bookmarkEnd w:id="1"/>
    </w:p>
    <w:sectPr w:rsidR="001E2A37" w:rsidSect="0004214F">
      <w:pgSz w:w="11906" w:h="16838"/>
      <w:pgMar w:top="1588"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E6BB4"/>
    <w:multiLevelType w:val="multilevel"/>
    <w:tmpl w:val="4E8E6BB4"/>
    <w:lvl w:ilvl="0">
      <w:start w:val="1"/>
      <w:numFmt w:val="decimal"/>
      <w:lvlText w:val="%1"/>
      <w:lvlJc w:val="left"/>
      <w:pPr>
        <w:tabs>
          <w:tab w:val="num" w:pos="420"/>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FB506F5"/>
    <w:multiLevelType w:val="multilevel"/>
    <w:tmpl w:val="7FB506F5"/>
    <w:lvl w:ilvl="0">
      <w:start w:val="1"/>
      <w:numFmt w:val="decimal"/>
      <w:lvlText w:val="%1"/>
      <w:lvlJc w:val="center"/>
      <w:pPr>
        <w:ind w:left="708"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4F"/>
    <w:rsid w:val="0004214F"/>
    <w:rsid w:val="001E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0B9F"/>
  <w15:chartTrackingRefBased/>
  <w15:docId w15:val="{E186289D-DC95-45F2-98AD-E052C71D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14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04214F"/>
    <w:rPr>
      <w:rFonts w:ascii="Arial" w:eastAsia="Times New Roman" w:hAnsi="Arial" w:cs="Verdana"/>
      <w:b/>
      <w:color w:val="auto"/>
      <w:lang w:eastAsia="en-US"/>
    </w:rPr>
  </w:style>
  <w:style w:type="character" w:customStyle="1" w:styleId="a4">
    <w:name w:val="页脚 字符"/>
    <w:link w:val="a5"/>
    <w:rsid w:val="0004214F"/>
    <w:rPr>
      <w:sz w:val="18"/>
      <w:szCs w:val="18"/>
    </w:rPr>
  </w:style>
  <w:style w:type="character" w:customStyle="1" w:styleId="a6">
    <w:name w:val="页眉 字符"/>
    <w:link w:val="a7"/>
    <w:rsid w:val="0004214F"/>
    <w:rPr>
      <w:rFonts w:ascii="Arial" w:eastAsia="Times New Roman" w:hAnsi="Arial" w:cs="Verdana"/>
      <w:sz w:val="18"/>
      <w:szCs w:val="18"/>
      <w:lang w:eastAsia="en-US"/>
    </w:rPr>
  </w:style>
  <w:style w:type="character" w:styleId="HTML">
    <w:name w:val="HTML Typewriter"/>
    <w:basedOn w:val="a0"/>
    <w:rsid w:val="0004214F"/>
    <w:rPr>
      <w:rFonts w:ascii="黑体" w:eastAsia="黑体" w:hAnsi="Courier New" w:cs="Courier New"/>
      <w:b/>
      <w:color w:val="auto"/>
      <w:sz w:val="24"/>
      <w:szCs w:val="24"/>
      <w:lang w:eastAsia="en-US"/>
    </w:rPr>
  </w:style>
  <w:style w:type="character" w:customStyle="1" w:styleId="1">
    <w:name w:val="页眉 字符1"/>
    <w:semiHidden/>
    <w:rsid w:val="0004214F"/>
    <w:rPr>
      <w:rFonts w:ascii="Arial" w:eastAsia="Times New Roman" w:hAnsi="Arial" w:cs="Verdana"/>
      <w:b w:val="0"/>
      <w:color w:val="auto"/>
      <w:kern w:val="2"/>
      <w:sz w:val="18"/>
      <w:szCs w:val="18"/>
      <w:lang w:eastAsia="en-US"/>
    </w:rPr>
  </w:style>
  <w:style w:type="paragraph" w:customStyle="1" w:styleId="p0">
    <w:name w:val="p0"/>
    <w:basedOn w:val="a"/>
    <w:rsid w:val="0004214F"/>
    <w:pPr>
      <w:widowControl/>
    </w:pPr>
    <w:rPr>
      <w:kern w:val="0"/>
      <w:szCs w:val="21"/>
    </w:rPr>
  </w:style>
  <w:style w:type="paragraph" w:styleId="a8">
    <w:name w:val="Balloon Text"/>
    <w:basedOn w:val="a"/>
    <w:link w:val="a9"/>
    <w:semiHidden/>
    <w:rsid w:val="0004214F"/>
    <w:rPr>
      <w:sz w:val="18"/>
      <w:szCs w:val="18"/>
    </w:rPr>
  </w:style>
  <w:style w:type="character" w:customStyle="1" w:styleId="a9">
    <w:name w:val="批注框文本 字符"/>
    <w:basedOn w:val="a0"/>
    <w:link w:val="a8"/>
    <w:semiHidden/>
    <w:rsid w:val="0004214F"/>
    <w:rPr>
      <w:rFonts w:ascii="Times New Roman" w:eastAsia="宋体" w:hAnsi="Times New Roman" w:cs="Times New Roman"/>
      <w:sz w:val="18"/>
      <w:szCs w:val="18"/>
    </w:rPr>
  </w:style>
  <w:style w:type="paragraph" w:styleId="aa">
    <w:name w:val="Plain Text"/>
    <w:basedOn w:val="a"/>
    <w:link w:val="ab"/>
    <w:rsid w:val="0004214F"/>
    <w:pPr>
      <w:widowControl/>
      <w:spacing w:before="100" w:beforeAutospacing="1" w:after="100" w:afterAutospacing="1"/>
      <w:jc w:val="left"/>
    </w:pPr>
    <w:rPr>
      <w:rFonts w:ascii="宋体" w:hAnsi="宋体" w:cs="宋体"/>
      <w:kern w:val="0"/>
      <w:sz w:val="24"/>
      <w:szCs w:val="24"/>
    </w:rPr>
  </w:style>
  <w:style w:type="character" w:customStyle="1" w:styleId="ab">
    <w:name w:val="纯文本 字符"/>
    <w:basedOn w:val="a0"/>
    <w:link w:val="aa"/>
    <w:rsid w:val="0004214F"/>
    <w:rPr>
      <w:rFonts w:ascii="宋体" w:eastAsia="宋体" w:hAnsi="宋体" w:cs="宋体"/>
      <w:kern w:val="0"/>
      <w:sz w:val="24"/>
      <w:szCs w:val="24"/>
    </w:rPr>
  </w:style>
  <w:style w:type="paragraph" w:customStyle="1" w:styleId="CharCharCharCharCharCharChar">
    <w:name w:val="Char Char Char Char Char Char Char"/>
    <w:basedOn w:val="a"/>
    <w:rsid w:val="0004214F"/>
    <w:pPr>
      <w:widowControl/>
      <w:spacing w:after="160" w:line="240" w:lineRule="exact"/>
      <w:jc w:val="left"/>
    </w:pPr>
    <w:rPr>
      <w:rFonts w:ascii="Arial" w:eastAsia="Times New Roman" w:hAnsi="Arial" w:cs="Verdana"/>
      <w:b/>
      <w:lang w:eastAsia="en-US"/>
    </w:rPr>
  </w:style>
  <w:style w:type="paragraph" w:styleId="a7">
    <w:name w:val="header"/>
    <w:basedOn w:val="a"/>
    <w:link w:val="a6"/>
    <w:unhideWhenUsed/>
    <w:rsid w:val="0004214F"/>
    <w:pPr>
      <w:pBdr>
        <w:bottom w:val="single" w:sz="6" w:space="1" w:color="auto"/>
      </w:pBdr>
      <w:tabs>
        <w:tab w:val="center" w:pos="4153"/>
        <w:tab w:val="right" w:pos="8306"/>
      </w:tabs>
      <w:snapToGrid w:val="0"/>
      <w:jc w:val="center"/>
    </w:pPr>
    <w:rPr>
      <w:rFonts w:ascii="Arial" w:eastAsia="Times New Roman" w:hAnsi="Arial" w:cs="Verdana"/>
      <w:sz w:val="18"/>
      <w:szCs w:val="18"/>
      <w:lang w:eastAsia="en-US"/>
    </w:rPr>
  </w:style>
  <w:style w:type="character" w:customStyle="1" w:styleId="2">
    <w:name w:val="页眉 字符2"/>
    <w:basedOn w:val="a0"/>
    <w:uiPriority w:val="99"/>
    <w:semiHidden/>
    <w:rsid w:val="0004214F"/>
    <w:rPr>
      <w:rFonts w:ascii="Times New Roman" w:eastAsia="宋体" w:hAnsi="Times New Roman" w:cs="Times New Roman"/>
      <w:sz w:val="18"/>
      <w:szCs w:val="18"/>
    </w:rPr>
  </w:style>
  <w:style w:type="paragraph" w:customStyle="1" w:styleId="msonormal0">
    <w:name w:val="msonormal"/>
    <w:basedOn w:val="a"/>
    <w:rsid w:val="0004214F"/>
    <w:pPr>
      <w:widowControl/>
      <w:spacing w:before="100" w:beforeAutospacing="1" w:after="100" w:afterAutospacing="1"/>
      <w:jc w:val="left"/>
    </w:pPr>
    <w:rPr>
      <w:rFonts w:ascii="宋体" w:hAnsi="宋体" w:cs="宋体"/>
      <w:kern w:val="0"/>
      <w:sz w:val="24"/>
      <w:szCs w:val="24"/>
    </w:rPr>
  </w:style>
  <w:style w:type="paragraph" w:styleId="ac">
    <w:name w:val="Normal (Web)"/>
    <w:basedOn w:val="a"/>
    <w:uiPriority w:val="99"/>
    <w:unhideWhenUsed/>
    <w:rsid w:val="0004214F"/>
    <w:rPr>
      <w:sz w:val="24"/>
    </w:rPr>
  </w:style>
  <w:style w:type="paragraph" w:customStyle="1" w:styleId="p15">
    <w:name w:val="p15"/>
    <w:basedOn w:val="a"/>
    <w:rsid w:val="0004214F"/>
    <w:pPr>
      <w:widowControl/>
      <w:spacing w:before="100" w:after="100"/>
      <w:jc w:val="left"/>
    </w:pPr>
    <w:rPr>
      <w:kern w:val="0"/>
      <w:szCs w:val="21"/>
    </w:rPr>
  </w:style>
  <w:style w:type="paragraph" w:styleId="a5">
    <w:name w:val="footer"/>
    <w:basedOn w:val="a"/>
    <w:link w:val="a4"/>
    <w:unhideWhenUsed/>
    <w:rsid w:val="000421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uiPriority w:val="99"/>
    <w:semiHidden/>
    <w:rsid w:val="0004214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2021-04-09T03:09:00Z</dcterms:created>
  <dcterms:modified xsi:type="dcterms:W3CDTF">2021-04-09T03:11:00Z</dcterms:modified>
</cp:coreProperties>
</file>