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640" w:id="1593293436"/>
        </w:rPr>
        <w:t>附件</w:t>
      </w:r>
    </w:p>
    <w:p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eastAsia="宋体" w:cs="黑体"/>
          <w:b/>
          <w:spacing w:val="1"/>
          <w:w w:val="71"/>
          <w:kern w:val="0"/>
          <w:sz w:val="44"/>
          <w:szCs w:val="44"/>
          <w:u w:val="none"/>
          <w:fitText w:val="7360" w:id="520015945"/>
          <w:lang w:val="en" w:eastAsia="zh-CN"/>
        </w:rPr>
        <w:t>承德市派驻服务市级科技特派员名单（</w:t>
      </w:r>
      <w:r>
        <w:rPr>
          <w:rFonts w:hint="eastAsia" w:eastAsia="宋体" w:cs="黑体"/>
          <w:b/>
          <w:spacing w:val="1"/>
          <w:w w:val="71"/>
          <w:kern w:val="0"/>
          <w:sz w:val="44"/>
          <w:szCs w:val="44"/>
          <w:u w:val="none"/>
          <w:fitText w:val="7360" w:id="520015945"/>
          <w:lang w:val="en-US" w:eastAsia="zh-CN"/>
        </w:rPr>
        <w:t>2021年第一</w:t>
      </w:r>
      <w:r>
        <w:rPr>
          <w:rFonts w:hint="eastAsia" w:eastAsia="宋体" w:cs="黑体"/>
          <w:b/>
          <w:spacing w:val="5"/>
          <w:w w:val="71"/>
          <w:kern w:val="0"/>
          <w:sz w:val="44"/>
          <w:szCs w:val="44"/>
          <w:u w:val="none"/>
          <w:fitText w:val="7360" w:id="520015945"/>
          <w:lang w:val="en-US" w:eastAsia="zh-CN"/>
        </w:rPr>
        <w:t>批</w:t>
      </w:r>
      <w:r>
        <w:rPr>
          <w:rFonts w:hint="eastAsia" w:eastAsia="宋体" w:cs="黑体"/>
          <w:b/>
          <w:kern w:val="0"/>
          <w:sz w:val="44"/>
          <w:szCs w:val="44"/>
          <w:u w:val="none"/>
          <w:lang w:val="en-US" w:eastAsia="zh-CN"/>
        </w:rPr>
        <w:t>）</w:t>
      </w:r>
    </w:p>
    <w:tbl>
      <w:tblPr>
        <w:tblStyle w:val="3"/>
        <w:tblW w:w="97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885"/>
        <w:gridCol w:w="3510"/>
        <w:gridCol w:w="3516"/>
        <w:gridCol w:w="1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派出单位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服务单位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服务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县市区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黄丽丽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承德应用技术职业学院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纪洪奎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承德应用技术职业学院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吴迪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承德应用技术职业学院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王金龙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承德应用技术职业学院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承德久昇应急科技有限公司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昝程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承德医学院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观澜（承德）文化传播有限公司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史国超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承德医学院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吴艳军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承德医学院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杨李秀男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承德医学院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河北英曼卡科技有限公司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张悦瑜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承德市林业和草原技术推广站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围场满族蒙古族自治县城子镇十二号村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任宏伟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承德市林业和草原技术推广站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丰宁满族自治县盛淼农业发展有限公司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于海燕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承德市林业和草原技术推广站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平泉惠农农业科技有限公司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高剑利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承德市林业和草原技术推广站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河北积慧德农业科技有限公司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薛桐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承德市林业和草原技术推广站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隆化顺鹏大榛子科技园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李振举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河北省农业广播电视学校承德市分校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承德清诚生态农业有限公司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张建文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河北省农业广播电视学校承德市分校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承德市月光果树种植农民专业合作社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田春英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河北省农业广播电视学校承德市分校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承德县绿庄园果品专业合作社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管香玲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河北省农业广播电视学校承德市分校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承德县绿庄园果品专业合作社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张莹莹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承德市农林科学院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承德北巡农业旅游开发有限公司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陈士伦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承德杰创科技服务有限公司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杏林春晓承德生物科技有限公司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罗国君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承德市生产力促进中心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承德美的输送自动化有限公司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李志伟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河北旅游职业学院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承德瑞赖华龙牧工商开发有限公司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成启明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河北旅游职业学院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承德翔烨信息工程有限公司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王立勇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承德市金莹科技有限公司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纪佳琪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承德宏拓智能科技有限公司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承德祺欣环境科技有限公司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薛忠财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河北琢酒集团有限公司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宽城县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杨越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承德祺欣环境科技有限公司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蔡永华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河北吉顺网络科技有限公司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王春芳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河北民族师范学院生物与食品科学学院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丰宁满族自治县荣达农业有限公司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史慎奎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河北民族师范学院生物与食品科学学院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丰宁满族自治县黄旗皇种植有限公司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于万国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河北民族师范学院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承德市超元电子科技有限公司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李艳艳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承德市正通环境工程设计有限责任公司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周鸿飞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承德统凯网络科技有限公司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张天旭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承德亮阳科技发展有限公司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曹孟菁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河北华热工程设计有限公司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承德金鼎石化设备配套有限公司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黄志国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宁夏安普安全技术咨询有限公司河北分公司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宋秀丽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承德朗悦科技教育有限责任公司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崔喜贺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承德永泰环保设备有限公司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宋劲松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承德翼蓝机器人有限公司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承德荣智科技股份有限公司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胥林东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承德石油高等专科学校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承德市联创计控设备有限公司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双桥区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梁晓生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平泉市希才应用菌科技发展有限公司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平泉市希胜农业发展有限公司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李然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承德市蔬菜产业协会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平泉市益农科技育苗有限公司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庞瑞斌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平泉市益农科技育苗有限公司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平泉市玉财蔬菜专业合作社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高树满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平泉市瀑河源食品有限公司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平泉市万康食用菌销售有限公司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韩立金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平泉惠农农业科技有限公司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平泉市惠林林业服务有限公司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刘云江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平泉市林业和草原有害生物防治检疫站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平泉市欣上农场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刘晓虎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平泉市生产力促进中心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平泉市希才应用菌科技发展有限公司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史丽君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平泉市国有前卫林场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承德绿然苗木有限公司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杨光辉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平泉市林业生态项目建设中心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平泉惠农农业科技有限公司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张庆文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平泉市林业生态项目建设中心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平泉市泉海农业发展有限公司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孟宪云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平泉市林草技术推广站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平泉市泉海农业发展有限公司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张宇明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平泉市林草局林草技术推广站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平泉市尚泽果业有限公司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宋占宝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料工作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平泉市尚泽果业有限公司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张磊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平泉市招商服务中心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平泉市希才应用菌科技发展有限公司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王文志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平泉市国有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打鹿沟林场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平泉市香炉山农场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张永峰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平泉市食用菌产业发展中心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平泉市九龙菌业专业合作社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曹红竹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平泉市食用菌产业发展中心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平泉明蓝生物科技有限公司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王会森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平泉市食用菌产业发展中心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平泉市瀑河源食品有限公司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河北燕塞生物科技有限公司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张秋月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平泉市植保植检站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平泉市尚泽果业有限公司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庞慧明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平泉市农业农村局科技信息中心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承德绿马农业科技有限公司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孙景明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平泉市农业综合服务中心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平泉市益农科技育苗有限公司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张海峰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平泉市林业产业发展中心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承德亚欧果仁有限公司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刘洁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平泉市生产力促进中心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希胜农业发展有限公司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张金霞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平泉华蕈生物科技有限公司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郭旭彦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平泉市文静食用菌种植专业合作社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孙彦平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平泉市隆兴菌业有限公司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刘桂娟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市金悦源家庭农场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王秀清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平泉市瑞亨食用菌专业合作社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刘佳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河北平泉食用菌产业技术研究院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平泉市九龙菌业专业合作社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徐莹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平泉市生产力促进中心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承德奥斯力特电子科技有限公司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王秀丽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平泉市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畜牧兽医综合服务中心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承德芳辉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养殖有限公司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翟东坡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平泉市农业综合服务中心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平泉嘉沃种植专业合作社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徐建平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平泉市农业综合服务中心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平泉市惠农种植专业合作社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回文志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平泉市畜牧兽医综合服务中心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平泉市万兴养鸡专业合作社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王彦军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平泉市农村信用合作联社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承德隆宏生物科技有限公司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刘凯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鹰手营子矿区农业农村局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承德吉隆种植农民专业合作社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营子去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高岭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河北丰宁国家农业科技园区发展中心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丰宁满族自治县乐拓牧业有限公司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尚玉儒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丰宁满族自治县农业农村局植保植检站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丰宁昌达农业开发有限公司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刘国文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承德润腾牧业有限公司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邱晓东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承德润腾牧业有限公司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李凤琴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丰宁族自治县黄旗皇种植有限公司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丰宁满族自治县大旺小米种植专业合作社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丰宁县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王树国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滦平县林业和草原局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滦平县碧野种植专业合作社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刘玉华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滦平县林业和草原局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承德久财农牧开发有限责任公司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魏晓巍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滦平县林业和草原局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承德久财农牧开发有限责任公司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乔刚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滦平县林业和草原局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承德久财农牧开发有限责任公司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毕玉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承德久财农牧开发有限责任公司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李江丽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滦平县绿康园果蔬专业合作社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王晓波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承德润邦农业科技有限公司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王春莲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滦平县农业农村局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滦平县潮旺生物肥业有限公司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苏宗然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承德濡水农业科技有限公司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荣盛康旅河北农业发展有限公司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滦平县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冯利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兴隆县四季田缘农业发展有限公司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高生峰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兴隆县蓝旗营国正家庭农场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韩郭阳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承德瑞泰食品有限公司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陆艳飞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河北铸合集团兴隆县矿业有限公司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罗长青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兴隆县山村怡岭种植养殖农民专业合作社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孙晓美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荣盛兴城（兴隆）新能源发展有限公司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王金香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承德澳天山楂制品集团有限公司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王跃华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河北思泰嘉业新能源汽车部件有限公司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伊志泉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承德鑫澳食品有限公司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兴隆县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于胜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隆化县发展和改革局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承德北巡农业旅游开发有限公司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隆化县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" w:eastAsia="zh-CN"/>
              </w:rPr>
              <w:t>宋国虎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国药集团承德药材有限公司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围场满族蒙古族自治县四合永镇玛琥沟村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张力伟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承德双合生物科技有限公司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围场满族蒙古族自治县黄土坎乡海字村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董承珍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承德至上农业科技有限公司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围场满族蒙古族自治县城子镇土门村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张天禄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富德农业发展有限公司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围场满族蒙古族自治县黄土坎乡黄土坎村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围场县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5483"/>
    <w:multiLevelType w:val="singleLevel"/>
    <w:tmpl w:val="60375483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CA47DA2"/>
    <w:rsid w:val="2BEB9D9B"/>
    <w:rsid w:val="39AF81C2"/>
    <w:rsid w:val="3BBE315B"/>
    <w:rsid w:val="3EBFB386"/>
    <w:rsid w:val="53FF0D46"/>
    <w:rsid w:val="6DDE46EC"/>
    <w:rsid w:val="6DF338EE"/>
    <w:rsid w:val="6FFDF49E"/>
    <w:rsid w:val="73FBD70F"/>
    <w:rsid w:val="79EB01C0"/>
    <w:rsid w:val="7AFE0843"/>
    <w:rsid w:val="7CABB1D9"/>
    <w:rsid w:val="7D7B8643"/>
    <w:rsid w:val="7EFBB29F"/>
    <w:rsid w:val="7F1EDBE6"/>
    <w:rsid w:val="97EAF92D"/>
    <w:rsid w:val="9EDBB73F"/>
    <w:rsid w:val="A693DEAF"/>
    <w:rsid w:val="B726A597"/>
    <w:rsid w:val="B9FF72EB"/>
    <w:rsid w:val="BBFAA953"/>
    <w:rsid w:val="BC12DAD7"/>
    <w:rsid w:val="BFFB8D61"/>
    <w:rsid w:val="DFDDD5C4"/>
    <w:rsid w:val="E1D7C55D"/>
    <w:rsid w:val="E7BF8571"/>
    <w:rsid w:val="EFBECEF7"/>
    <w:rsid w:val="F11FF6BC"/>
    <w:rsid w:val="F5EDD445"/>
    <w:rsid w:val="F7BE8CE3"/>
    <w:rsid w:val="FE375894"/>
    <w:rsid w:val="FEDCFEA9"/>
    <w:rsid w:val="FFBD8BE4"/>
    <w:rsid w:val="FFD6CD85"/>
    <w:rsid w:val="FFFF1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color w:val="auto"/>
    </w:rPr>
  </w:style>
  <w:style w:type="paragraph" w:customStyle="1" w:styleId="5">
    <w:name w:val="Table Paragraph"/>
    <w:basedOn w:val="1"/>
    <w:qFormat/>
    <w:uiPriority w:val="1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2020-05-17T17:52:00Z</dcterms:created>
  <dc:creator>uos</dc:creator>
  <cp:lastModifiedBy>Ziven</cp:lastModifiedBy>
  <cp:lastPrinted>2021-06-18T09:55:34Z</cp:lastPrinted>
  <dcterms:modified xsi:type="dcterms:W3CDTF">2021-06-18T03:14:22Z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00E01E4B415A4086A431B19ED04BE320</vt:lpwstr>
  </property>
</Properties>
</file>