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附件2</w:t>
      </w:r>
    </w:p>
    <w:p>
      <w:pPr>
        <w:spacing w:line="700" w:lineRule="exact"/>
        <w:rPr>
          <w:rFonts w:hint="default" w:ascii="Times New Roman" w:hAnsi="Times New Roman" w:cs="Times New Roman"/>
          <w:color w:val="000000"/>
          <w:szCs w:val="32"/>
        </w:rPr>
      </w:pPr>
      <w:r>
        <w:rPr>
          <w:rFonts w:hint="default" w:ascii="Times New Roman" w:hAnsi="Times New Roman" w:cs="Times New Roman"/>
          <w:color w:val="000000"/>
        </w:rPr>
        <w:drawing>
          <wp:anchor distT="0" distB="0" distL="114300" distR="114300" simplePos="0" relativeHeight="251659264" behindDoc="0" locked="0" layoutInCell="1" allowOverlap="1">
            <wp:simplePos x="0" y="0"/>
            <wp:positionH relativeFrom="page">
              <wp:posOffset>1078230</wp:posOffset>
            </wp:positionH>
            <wp:positionV relativeFrom="paragraph">
              <wp:posOffset>0</wp:posOffset>
            </wp:positionV>
            <wp:extent cx="1160145" cy="1160780"/>
            <wp:effectExtent l="0" t="0" r="1905" b="127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10631" t="17676" r="38930" b="11047"/>
                    <a:stretch>
                      <a:fillRect/>
                    </a:stretch>
                  </pic:blipFill>
                  <pic:spPr>
                    <a:xfrm>
                      <a:off x="0" y="0"/>
                      <a:ext cx="1160145" cy="1160780"/>
                    </a:xfrm>
                    <a:prstGeom prst="rect">
                      <a:avLst/>
                    </a:prstGeom>
                    <a:noFill/>
                    <a:ln>
                      <a:noFill/>
                    </a:ln>
                  </pic:spPr>
                </pic:pic>
              </a:graphicData>
            </a:graphic>
          </wp:anchor>
        </w:drawing>
      </w:r>
    </w:p>
    <w:p>
      <w:pPr>
        <w:spacing w:line="700" w:lineRule="exact"/>
        <w:rPr>
          <w:rFonts w:hint="default" w:ascii="Times New Roman" w:hAnsi="Times New Roman" w:cs="Times New Roman"/>
          <w:color w:val="000000"/>
          <w:szCs w:val="32"/>
        </w:rPr>
      </w:pPr>
    </w:p>
    <w:p>
      <w:pPr>
        <w:jc w:val="center"/>
        <w:rPr>
          <w:rFonts w:hint="default" w:ascii="Times New Roman" w:hAnsi="Times New Roman" w:eastAsia="楷体_GB2312" w:cs="Times New Roman"/>
          <w:color w:val="000000"/>
          <w:spacing w:val="30"/>
          <w:sz w:val="44"/>
          <w:szCs w:val="44"/>
        </w:rPr>
      </w:pPr>
      <w:r>
        <w:rPr>
          <w:rFonts w:hint="default" w:ascii="Times New Roman" w:hAnsi="Times New Roman" w:eastAsia="楷体_GB2312" w:cs="Times New Roman"/>
          <w:color w:val="000000"/>
          <w:spacing w:val="30"/>
          <w:sz w:val="44"/>
          <w:szCs w:val="44"/>
        </w:rPr>
        <w:t>河北省科协调研课题</w:t>
      </w:r>
    </w:p>
    <w:p>
      <w:pPr>
        <w:spacing w:before="120" w:beforeLines="50" w:line="360" w:lineRule="auto"/>
        <w:jc w:val="center"/>
        <w:rPr>
          <w:rFonts w:hint="default" w:ascii="Times New Roman" w:hAnsi="Times New Roman" w:eastAsia="方正小标宋简体" w:cs="Times New Roman"/>
          <w:bCs/>
          <w:color w:val="000000"/>
          <w:spacing w:val="24"/>
          <w:sz w:val="84"/>
          <w:szCs w:val="84"/>
        </w:rPr>
      </w:pPr>
      <w:r>
        <w:rPr>
          <w:rFonts w:hint="default" w:ascii="Times New Roman" w:hAnsi="Times New Roman" w:eastAsia="方正小标宋简体" w:cs="Times New Roman"/>
          <w:bCs/>
          <w:color w:val="000000"/>
          <w:spacing w:val="210"/>
          <w:kern w:val="0"/>
          <w:sz w:val="84"/>
          <w:szCs w:val="84"/>
          <w:fitText w:val="3360" w:id="0"/>
        </w:rPr>
        <w:t>申报</w:t>
      </w:r>
      <w:r>
        <w:rPr>
          <w:rFonts w:hint="default" w:ascii="Times New Roman" w:hAnsi="Times New Roman" w:eastAsia="方正小标宋简体" w:cs="Times New Roman"/>
          <w:bCs/>
          <w:color w:val="000000"/>
          <w:kern w:val="0"/>
          <w:sz w:val="84"/>
          <w:szCs w:val="84"/>
          <w:fitText w:val="3360" w:id="0"/>
        </w:rPr>
        <w:t>书</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spacing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1"/>
        </w:rPr>
        <w:t>课题名称</w:t>
      </w:r>
      <w:r>
        <w:rPr>
          <w:rFonts w:hint="default" w:ascii="Times New Roman" w:hAnsi="Times New Roman" w:eastAsia="仿宋_GB2312" w:cs="Times New Roman"/>
          <w:bCs/>
          <w:color w:val="000000"/>
          <w:kern w:val="0"/>
          <w:sz w:val="32"/>
          <w:szCs w:val="32"/>
          <w:fitText w:val="1929" w:id="1"/>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2"/>
        </w:rPr>
        <w:t>申报单位</w:t>
      </w:r>
      <w:r>
        <w:rPr>
          <w:rFonts w:hint="default" w:ascii="Times New Roman" w:hAnsi="Times New Roman" w:eastAsia="仿宋_GB2312" w:cs="Times New Roman"/>
          <w:bCs/>
          <w:color w:val="000000"/>
          <w:kern w:val="0"/>
          <w:sz w:val="32"/>
          <w:szCs w:val="32"/>
          <w:fitText w:val="1929" w:id="2"/>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16" w:firstLineChars="38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kern w:val="0"/>
          <w:sz w:val="32"/>
          <w:szCs w:val="32"/>
          <w:fitText w:val="1929" w:id="3"/>
        </w:rPr>
        <w:t>课题负责人：</w:t>
      </w:r>
      <w:r>
        <w:rPr>
          <w:rFonts w:hint="default" w:ascii="Times New Roman" w:hAnsi="Times New Roman" w:eastAsia="仿宋_GB2312" w:cs="Times New Roman"/>
          <w:bCs/>
          <w:color w:val="000000"/>
          <w:sz w:val="32"/>
          <w:szCs w:val="32"/>
          <w:u w:val="single"/>
        </w:rPr>
        <w:t xml:space="preserve">                             </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河北省科学技术协会</w:t>
      </w: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楷体_GB2312" w:cs="Times New Roman"/>
          <w:color w:val="000000"/>
          <w:sz w:val="32"/>
          <w:szCs w:val="32"/>
        </w:rPr>
        <w:t>202</w:t>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楷体_GB2312" w:cs="Times New Roman"/>
          <w:color w:val="000000"/>
          <w:sz w:val="32"/>
          <w:szCs w:val="32"/>
        </w:rPr>
        <w:t>年3月</w:t>
      </w:r>
    </w:p>
    <w:p>
      <w:pPr>
        <w:keepNext w:val="0"/>
        <w:keepLines w:val="0"/>
        <w:pageBreakBefore w:val="0"/>
        <w:widowControl w:val="0"/>
        <w:kinsoku/>
        <w:wordWrap/>
        <w:overflowPunct/>
        <w:topLinePunct w:val="0"/>
        <w:autoSpaceDE/>
        <w:autoSpaceDN/>
        <w:bidi w:val="0"/>
        <w:adjustRightInd w:val="0"/>
        <w:snapToGrid w:val="0"/>
        <w:spacing w:line="620" w:lineRule="exact"/>
        <w:ind w:firstLine="880" w:firstLineChars="200"/>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填 报 说 明</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一、申报书为申报单位开展省科协课题申报的重要依据。</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二、申报单位名称请按规范全称填写，并与单位公章一致。</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三、申报书中文字须用宋体小四号字填写。</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四、凡不填写内容的栏目，请用“/”表示。</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五、申报书用A4纸双面打印，左侧装订（不得采用胶圈、文件夹等带有突出棱边的装订方式），一式5份，每份均需签章。</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100"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338"/>
        <w:gridCol w:w="164"/>
        <w:gridCol w:w="426"/>
        <w:gridCol w:w="767"/>
        <w:gridCol w:w="165"/>
        <w:gridCol w:w="270"/>
        <w:gridCol w:w="662"/>
        <w:gridCol w:w="933"/>
        <w:gridCol w:w="190"/>
        <w:gridCol w:w="527"/>
        <w:gridCol w:w="387"/>
        <w:gridCol w:w="332"/>
        <w:gridCol w:w="344"/>
        <w:gridCol w:w="395"/>
        <w:gridCol w:w="665"/>
        <w:gridCol w:w="211"/>
        <w:gridCol w:w="1559"/>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44" w:type="dxa"/>
            <w:gridSpan w:val="19"/>
            <w:noWrap w:val="0"/>
            <w:vAlign w:val="center"/>
          </w:tcPr>
          <w:p>
            <w:pPr>
              <w:pageBreakBefore w:val="0"/>
              <w:widowControl w:val="0"/>
              <w:kinsoku/>
              <w:wordWrap/>
              <w:overflowPunct/>
              <w:topLinePunct w:val="0"/>
              <w:autoSpaceDE/>
              <w:autoSpaceDN/>
              <w:bidi w:val="0"/>
              <w:adjustRightInd w:val="0"/>
              <w:snapToGrid/>
              <w:spacing w:line="340" w:lineRule="exact"/>
              <w:jc w:val="lef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 题 名 称</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研究起止日期</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202</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年5月至202</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申请经费（万元）</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报</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位</w:t>
            </w: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负</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责</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19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系</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063"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noWrap w:val="0"/>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noWrap w:val="0"/>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466" w:type="dxa"/>
            <w:gridSpan w:val="8"/>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传    真</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985"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单位电话</w:t>
            </w:r>
          </w:p>
        </w:tc>
        <w:tc>
          <w:tcPr>
            <w:tcW w:w="2459"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5"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申报单位负责人（签章）：                           （单位公章）</w:t>
            </w: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w:t>
            </w: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229" w:type="dxa"/>
            <w:gridSpan w:val="1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单位负责人</w:t>
            </w:r>
          </w:p>
        </w:tc>
        <w:tc>
          <w:tcPr>
            <w:tcW w:w="1785"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590"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031" w:type="dxa"/>
            <w:gridSpan w:val="6"/>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0"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合作单位负责人（签章）：                           （单位公章）</w:t>
            </w:r>
          </w:p>
          <w:p>
            <w:pPr>
              <w:pageBreakBefore w:val="0"/>
              <w:widowControl w:val="0"/>
              <w:kinsoku/>
              <w:wordWrap/>
              <w:overflowPunct/>
              <w:topLinePunct w:val="0"/>
              <w:autoSpaceDE/>
              <w:autoSpaceDN/>
              <w:bidi w:val="0"/>
              <w:snapToGrid/>
              <w:spacing w:line="340" w:lineRule="exact"/>
              <w:ind w:right="480"/>
              <w:jc w:val="both"/>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44" w:type="dxa"/>
            <w:gridSpan w:val="1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三、课题负责人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44"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四、主要参与人员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510" w:hRule="atLeast"/>
          <w:jc w:val="center"/>
        </w:trPr>
        <w:tc>
          <w:tcPr>
            <w:tcW w:w="8820" w:type="dxa"/>
            <w:gridSpan w:val="18"/>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五、立项背景和依据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6159" w:hRule="atLeast"/>
          <w:jc w:val="center"/>
        </w:trPr>
        <w:tc>
          <w:tcPr>
            <w:tcW w:w="8820" w:type="dxa"/>
            <w:gridSpan w:val="18"/>
            <w:noWrap w:val="0"/>
            <w:vAlign w:val="top"/>
          </w:tcPr>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课题的研究目的、意义，针对问题和意见建议提纲</w:t>
            </w: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bookmarkStart w:id="0" w:name="_GoBack"/>
            <w:bookmarkEnd w:id="0"/>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567" w:hRule="atLeast"/>
          <w:jc w:val="center"/>
        </w:trPr>
        <w:tc>
          <w:tcPr>
            <w:tcW w:w="8820" w:type="dxa"/>
            <w:gridSpan w:val="18"/>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六、研究方案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2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1．主要研究内容、预期目标以及主要考核指标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39"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2．研究方法、技术路线及本课题的创新之处</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7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3．计划进度和阶段目标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6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4．预期研究成果及形式</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七、研究基础与条件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7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360" w:lineRule="exact"/>
              <w:ind w:firstLine="240" w:firstLineChars="1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bl>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before="157" w:beforeLines="50"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论文要写明作者、题目、刊名、年份、卷（期）、页码</w:t>
      </w:r>
    </w:p>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专著要写明作者、书名、出版社、年份</w:t>
      </w:r>
    </w:p>
    <w:p>
      <w:pPr>
        <w:keepNext w:val="0"/>
        <w:keepLines w:val="0"/>
        <w:pageBreakBefore w:val="0"/>
        <w:widowControl w:val="0"/>
        <w:kinsoku/>
        <w:wordWrap/>
        <w:overflowPunct/>
        <w:topLinePunct w:val="0"/>
        <w:autoSpaceDE/>
        <w:autoSpaceDN/>
        <w:bidi w:val="0"/>
        <w:adjustRightInd/>
        <w:snapToGrid/>
        <w:spacing w:line="300" w:lineRule="exact"/>
        <w:ind w:left="240" w:hanging="240" w:hangingChars="100"/>
        <w:textAlignment w:val="auto"/>
        <w:rPr>
          <w:rFonts w:hint="default" w:ascii="Times New Roman" w:hAnsi="Times New Roman" w:cs="Times New Roman"/>
          <w:w w:val="100"/>
        </w:rPr>
      </w:pPr>
      <w:r>
        <w:rPr>
          <w:rFonts w:hint="default" w:ascii="Times New Roman" w:hAnsi="Times New Roman" w:eastAsia="仿宋_GB2312" w:cs="Times New Roman"/>
          <w:color w:val="000000"/>
          <w:w w:val="100"/>
          <w:sz w:val="24"/>
        </w:rPr>
        <w:t>* 研究项目要写明名称、编号、任务来源、起止年月、负责或参加的情况以及与本课题的关系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91E52"/>
    <w:rsid w:val="26A91E52"/>
    <w:rsid w:val="4FB6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cs="Cambria"/>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2021-03-04T07:50:00Z</dcterms:created>
  <dc:creator>Administrator</dc:creator>
  <cp:lastModifiedBy>12</cp:lastModifiedBy>
  <dcterms:modified xsi:type="dcterms:W3CDTF">2021-03-10T06:16:04Z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