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F1" w:rsidRPr="00023BF2" w:rsidRDefault="008B08F1" w:rsidP="008B08F1">
      <w:pPr>
        <w:widowControl/>
        <w:jc w:val="left"/>
        <w:rPr>
          <w:rFonts w:ascii="宋体" w:eastAsia="宋体" w:hAnsi="宋体"/>
          <w:sz w:val="28"/>
          <w:szCs w:val="24"/>
        </w:rPr>
      </w:pPr>
      <w:bookmarkStart w:id="0" w:name="_GoBack"/>
      <w:bookmarkEnd w:id="0"/>
      <w:r w:rsidRPr="00023BF2">
        <w:rPr>
          <w:rFonts w:ascii="宋体" w:eastAsia="宋体" w:hAnsi="宋体" w:hint="eastAsia"/>
          <w:sz w:val="28"/>
          <w:szCs w:val="24"/>
        </w:rPr>
        <w:t>附件2</w:t>
      </w:r>
    </w:p>
    <w:p w:rsidR="008B08F1" w:rsidRDefault="008B08F1" w:rsidP="008B08F1">
      <w:pPr>
        <w:spacing w:line="60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黑体" w:hAnsi="Times New Roman" w:cs="Times New Roman"/>
          <w:sz w:val="44"/>
          <w:szCs w:val="44"/>
        </w:rPr>
        <w:t>申报项目登记表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      </w:t>
      </w:r>
    </w:p>
    <w:tbl>
      <w:tblPr>
        <w:tblpPr w:leftFromText="180" w:rightFromText="180" w:vertAnchor="text" w:horzAnchor="page" w:tblpXSpec="center" w:tblpY="6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346"/>
        <w:gridCol w:w="1092"/>
        <w:gridCol w:w="835"/>
        <w:gridCol w:w="253"/>
        <w:gridCol w:w="523"/>
        <w:gridCol w:w="808"/>
        <w:gridCol w:w="311"/>
        <w:gridCol w:w="750"/>
        <w:gridCol w:w="3257"/>
      </w:tblGrid>
      <w:tr w:rsidR="008B08F1" w:rsidTr="000E48C1">
        <w:trPr>
          <w:trHeight w:val="518"/>
        </w:trPr>
        <w:tc>
          <w:tcPr>
            <w:tcW w:w="1284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项目名称</w:t>
            </w:r>
          </w:p>
        </w:tc>
        <w:tc>
          <w:tcPr>
            <w:tcW w:w="7829" w:type="dxa"/>
            <w:gridSpan w:val="8"/>
            <w:vAlign w:val="center"/>
          </w:tcPr>
          <w:p w:rsidR="008B08F1" w:rsidRDefault="008B08F1" w:rsidP="000E48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518"/>
        </w:trPr>
        <w:tc>
          <w:tcPr>
            <w:tcW w:w="1284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企业名称</w:t>
            </w:r>
          </w:p>
        </w:tc>
        <w:tc>
          <w:tcPr>
            <w:tcW w:w="2703" w:type="dxa"/>
            <w:gridSpan w:val="4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创客团队</w:t>
            </w:r>
            <w:proofErr w:type="gramEnd"/>
          </w:p>
        </w:tc>
        <w:tc>
          <w:tcPr>
            <w:tcW w:w="4007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B08F1" w:rsidTr="000E48C1">
        <w:trPr>
          <w:trHeight w:val="381"/>
        </w:trPr>
        <w:tc>
          <w:tcPr>
            <w:tcW w:w="1284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7829" w:type="dxa"/>
            <w:gridSpan w:val="8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市</w:t>
            </w:r>
            <w:r>
              <w:rPr>
                <w:rFonts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t>县（区）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</w:tr>
      <w:tr w:rsidR="008B08F1" w:rsidTr="000E48C1">
        <w:trPr>
          <w:trHeight w:val="571"/>
        </w:trPr>
        <w:tc>
          <w:tcPr>
            <w:tcW w:w="938" w:type="dxa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438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8B08F1" w:rsidRDefault="008B08F1" w:rsidP="000E48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584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邮箱</w:t>
            </w:r>
          </w:p>
        </w:tc>
        <w:tc>
          <w:tcPr>
            <w:tcW w:w="3257" w:type="dxa"/>
            <w:vAlign w:val="center"/>
          </w:tcPr>
          <w:p w:rsidR="008B08F1" w:rsidRDefault="008B08F1" w:rsidP="000E48C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518"/>
        </w:trPr>
        <w:tc>
          <w:tcPr>
            <w:tcW w:w="3211" w:type="dxa"/>
            <w:gridSpan w:val="4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入驻园区</w:t>
            </w:r>
            <w:r>
              <w:rPr>
                <w:rFonts w:ascii="Times New Roman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1584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园区名称</w:t>
            </w:r>
          </w:p>
        </w:tc>
        <w:tc>
          <w:tcPr>
            <w:tcW w:w="4318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529"/>
        </w:trPr>
        <w:tc>
          <w:tcPr>
            <w:tcW w:w="3211" w:type="dxa"/>
            <w:gridSpan w:val="4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入驻小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微基地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1584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基地名称</w:t>
            </w:r>
          </w:p>
        </w:tc>
        <w:tc>
          <w:tcPr>
            <w:tcW w:w="4318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381"/>
        </w:trPr>
        <w:tc>
          <w:tcPr>
            <w:tcW w:w="9113" w:type="dxa"/>
            <w:gridSpan w:val="10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国家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专精特新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小巨人企业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8B08F1" w:rsidTr="000E48C1">
        <w:trPr>
          <w:trHeight w:val="518"/>
        </w:trPr>
        <w:tc>
          <w:tcPr>
            <w:tcW w:w="4795" w:type="dxa"/>
            <w:gridSpan w:val="7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省级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专精特新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企业</w:t>
            </w:r>
            <w:r>
              <w:rPr>
                <w:rFonts w:ascii="Times New Roman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4318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专精特新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/>
                <w:szCs w:val="21"/>
              </w:rPr>
              <w:t>入库培育企业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8B08F1" w:rsidTr="000E48C1">
        <w:trPr>
          <w:trHeight w:val="743"/>
        </w:trPr>
        <w:tc>
          <w:tcPr>
            <w:tcW w:w="9113" w:type="dxa"/>
            <w:gridSpan w:val="10"/>
            <w:vAlign w:val="center"/>
          </w:tcPr>
          <w:p w:rsidR="008B08F1" w:rsidRDefault="008B08F1" w:rsidP="000E48C1">
            <w:pPr>
              <w:spacing w:line="360" w:lineRule="auto"/>
              <w:ind w:left="211" w:hangingChars="100" w:hanging="21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申报项目获得专利数</w:t>
            </w:r>
            <w:r>
              <w:rPr>
                <w:rFonts w:ascii="Times New Roman" w:hAnsi="Times New Roman" w:cs="Times New Roman"/>
                <w:szCs w:val="21"/>
              </w:rPr>
              <w:t>：发明专利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实用新型专利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  <w:p w:rsidR="008B08F1" w:rsidRDefault="008B08F1" w:rsidP="000E48C1">
            <w:pPr>
              <w:spacing w:line="360" w:lineRule="auto"/>
              <w:ind w:firstLineChars="1000" w:firstLine="21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外观设计专利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软件著作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其他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  </w:t>
            </w:r>
          </w:p>
        </w:tc>
      </w:tr>
      <w:tr w:rsidR="008B08F1" w:rsidTr="000E48C1">
        <w:trPr>
          <w:trHeight w:val="496"/>
        </w:trPr>
        <w:tc>
          <w:tcPr>
            <w:tcW w:w="2376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融资需求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1088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拟融资金</w:t>
            </w:r>
          </w:p>
        </w:tc>
        <w:tc>
          <w:tcPr>
            <w:tcW w:w="1331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ind w:firstLineChars="200" w:firstLine="42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万元</w:t>
            </w:r>
          </w:p>
        </w:tc>
        <w:tc>
          <w:tcPr>
            <w:tcW w:w="1061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资金用途</w:t>
            </w:r>
          </w:p>
        </w:tc>
        <w:tc>
          <w:tcPr>
            <w:tcW w:w="3257" w:type="dxa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485"/>
        </w:trPr>
        <w:tc>
          <w:tcPr>
            <w:tcW w:w="2376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技术对接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1088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对接内容</w:t>
            </w:r>
          </w:p>
        </w:tc>
        <w:tc>
          <w:tcPr>
            <w:tcW w:w="5649" w:type="dxa"/>
            <w:gridSpan w:val="5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464"/>
        </w:trPr>
        <w:tc>
          <w:tcPr>
            <w:tcW w:w="2376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检验检测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1088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检测类型</w:t>
            </w:r>
          </w:p>
        </w:tc>
        <w:tc>
          <w:tcPr>
            <w:tcW w:w="5649" w:type="dxa"/>
            <w:gridSpan w:val="5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422"/>
        </w:trPr>
        <w:tc>
          <w:tcPr>
            <w:tcW w:w="2376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工业设计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Times New Roman" w:char="0000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  <w:tc>
          <w:tcPr>
            <w:tcW w:w="1088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观</w:t>
            </w:r>
          </w:p>
        </w:tc>
        <w:tc>
          <w:tcPr>
            <w:tcW w:w="1331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术</w:t>
            </w:r>
          </w:p>
        </w:tc>
        <w:tc>
          <w:tcPr>
            <w:tcW w:w="3257" w:type="dxa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B08F1" w:rsidTr="000E48C1">
        <w:trPr>
          <w:trHeight w:val="389"/>
        </w:trPr>
        <w:tc>
          <w:tcPr>
            <w:tcW w:w="2376" w:type="dxa"/>
            <w:gridSpan w:val="3"/>
            <w:vAlign w:val="center"/>
          </w:tcPr>
          <w:p w:rsidR="008B08F1" w:rsidRDefault="008B08F1" w:rsidP="000E48C1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其他（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可文字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表述）</w:t>
            </w:r>
          </w:p>
        </w:tc>
        <w:tc>
          <w:tcPr>
            <w:tcW w:w="6737" w:type="dxa"/>
            <w:gridSpan w:val="7"/>
            <w:vAlign w:val="center"/>
          </w:tcPr>
          <w:p w:rsidR="008B08F1" w:rsidRDefault="008B08F1" w:rsidP="000E48C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8B08F1" w:rsidRPr="00023BF2" w:rsidRDefault="008B08F1" w:rsidP="008B08F1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8B08F1" w:rsidRDefault="008B08F1" w:rsidP="008B08F1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8B08F1" w:rsidRDefault="008B08F1" w:rsidP="008B08F1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8B08F1" w:rsidRDefault="008B08F1" w:rsidP="008B08F1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C8115F" w:rsidRDefault="00C8115F"/>
    <w:sectPr w:rsidR="00C81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F1" w:rsidRDefault="008B08F1" w:rsidP="008B08F1">
      <w:r>
        <w:separator/>
      </w:r>
    </w:p>
  </w:endnote>
  <w:endnote w:type="continuationSeparator" w:id="0">
    <w:p w:rsidR="008B08F1" w:rsidRDefault="008B08F1" w:rsidP="008B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F1" w:rsidRDefault="008B08F1" w:rsidP="008B08F1">
      <w:r>
        <w:separator/>
      </w:r>
    </w:p>
  </w:footnote>
  <w:footnote w:type="continuationSeparator" w:id="0">
    <w:p w:rsidR="008B08F1" w:rsidRDefault="008B08F1" w:rsidP="008B0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25"/>
    <w:rsid w:val="001D5125"/>
    <w:rsid w:val="008B08F1"/>
    <w:rsid w:val="00C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8F1"/>
    <w:rPr>
      <w:sz w:val="18"/>
      <w:szCs w:val="18"/>
    </w:rPr>
  </w:style>
  <w:style w:type="table" w:styleId="a5">
    <w:name w:val="Table Grid"/>
    <w:basedOn w:val="a1"/>
    <w:uiPriority w:val="59"/>
    <w:rsid w:val="008B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8B08F1"/>
    <w:rPr>
      <w:rFonts w:ascii="微软雅黑" w:eastAsia="微软雅黑" w:hAnsi="微软雅黑" w:cs="微软雅黑" w:hint="eastAsia"/>
      <w:color w:val="000000"/>
      <w:u w:val="none"/>
    </w:rPr>
  </w:style>
  <w:style w:type="paragraph" w:styleId="a7">
    <w:name w:val="Normal (Web)"/>
    <w:basedOn w:val="a"/>
    <w:qFormat/>
    <w:rsid w:val="008B08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Body Text"/>
    <w:basedOn w:val="a"/>
    <w:link w:val="Char1"/>
    <w:uiPriority w:val="99"/>
    <w:semiHidden/>
    <w:unhideWhenUsed/>
    <w:rsid w:val="008B08F1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8B08F1"/>
  </w:style>
  <w:style w:type="paragraph" w:styleId="a9">
    <w:name w:val="Body Text First Indent"/>
    <w:basedOn w:val="a8"/>
    <w:next w:val="a"/>
    <w:link w:val="Char2"/>
    <w:qFormat/>
    <w:rsid w:val="008B08F1"/>
    <w:pPr>
      <w:ind w:firstLineChars="1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9"/>
    <w:rsid w:val="008B08F1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8F1"/>
    <w:rPr>
      <w:sz w:val="18"/>
      <w:szCs w:val="18"/>
    </w:rPr>
  </w:style>
  <w:style w:type="table" w:styleId="a5">
    <w:name w:val="Table Grid"/>
    <w:basedOn w:val="a1"/>
    <w:uiPriority w:val="59"/>
    <w:rsid w:val="008B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sid w:val="008B08F1"/>
    <w:rPr>
      <w:rFonts w:ascii="微软雅黑" w:eastAsia="微软雅黑" w:hAnsi="微软雅黑" w:cs="微软雅黑" w:hint="eastAsia"/>
      <w:color w:val="000000"/>
      <w:u w:val="none"/>
    </w:rPr>
  </w:style>
  <w:style w:type="paragraph" w:styleId="a7">
    <w:name w:val="Normal (Web)"/>
    <w:basedOn w:val="a"/>
    <w:qFormat/>
    <w:rsid w:val="008B08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Body Text"/>
    <w:basedOn w:val="a"/>
    <w:link w:val="Char1"/>
    <w:uiPriority w:val="99"/>
    <w:semiHidden/>
    <w:unhideWhenUsed/>
    <w:rsid w:val="008B08F1"/>
    <w:pPr>
      <w:spacing w:after="120"/>
    </w:pPr>
  </w:style>
  <w:style w:type="character" w:customStyle="1" w:styleId="Char1">
    <w:name w:val="正文文本 Char"/>
    <w:basedOn w:val="a0"/>
    <w:link w:val="a8"/>
    <w:uiPriority w:val="99"/>
    <w:semiHidden/>
    <w:rsid w:val="008B08F1"/>
  </w:style>
  <w:style w:type="paragraph" w:styleId="a9">
    <w:name w:val="Body Text First Indent"/>
    <w:basedOn w:val="a8"/>
    <w:next w:val="a"/>
    <w:link w:val="Char2"/>
    <w:qFormat/>
    <w:rsid w:val="008B08F1"/>
    <w:pPr>
      <w:ind w:firstLineChars="100" w:firstLine="420"/>
    </w:pPr>
    <w:rPr>
      <w:rFonts w:ascii="Calibri" w:eastAsia="宋体" w:hAnsi="Calibri" w:cs="Times New Roman"/>
      <w:szCs w:val="24"/>
    </w:rPr>
  </w:style>
  <w:style w:type="character" w:customStyle="1" w:styleId="Char2">
    <w:name w:val="正文首行缩进 Char"/>
    <w:basedOn w:val="Char1"/>
    <w:link w:val="a9"/>
    <w:rsid w:val="008B08F1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2</cp:revision>
  <dcterms:created xsi:type="dcterms:W3CDTF">2020-07-02T00:50:00Z</dcterms:created>
  <dcterms:modified xsi:type="dcterms:W3CDTF">2020-07-02T00:50:00Z</dcterms:modified>
</cp:coreProperties>
</file>