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CFC" w:rsidRDefault="00AC5CFC" w:rsidP="00AC5CFC">
      <w:pPr>
        <w:overflowPunct w:val="0"/>
        <w:spacing w:line="4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AC5CFC" w:rsidRDefault="00AC5CFC" w:rsidP="00AC5CFC">
      <w:pPr>
        <w:overflowPunct w:val="0"/>
        <w:rPr>
          <w:rFonts w:ascii="黑体" w:eastAsia="黑体" w:hAnsi="黑体" w:cs="黑体" w:hint="eastAsia"/>
          <w:sz w:val="36"/>
          <w:szCs w:val="36"/>
        </w:rPr>
      </w:pPr>
    </w:p>
    <w:p w:rsidR="00AC5CFC" w:rsidRDefault="00AC5CFC" w:rsidP="00AC5CFC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河北省职业院校技能大赛教学能力比赛参赛报名表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2977"/>
        <w:gridCol w:w="2552"/>
        <w:gridCol w:w="2248"/>
      </w:tblGrid>
      <w:tr w:rsidR="00AC5CFC" w:rsidTr="00F478A9">
        <w:trPr>
          <w:trHeight w:val="688"/>
          <w:jc w:val="center"/>
        </w:trPr>
        <w:tc>
          <w:tcPr>
            <w:tcW w:w="1314" w:type="dxa"/>
            <w:vAlign w:val="center"/>
          </w:tcPr>
          <w:p w:rsidR="00AC5CFC" w:rsidRDefault="00AC5CFC" w:rsidP="00F478A9">
            <w:pPr>
              <w:rPr>
                <w:rFonts w:ascii="宋体" w:hAnsi="宋体" w:hint="eastAsia"/>
                <w:sz w:val="24"/>
              </w:rPr>
            </w:pPr>
          </w:p>
          <w:p w:rsidR="00AC5CFC" w:rsidRDefault="00AC5CFC" w:rsidP="00F478A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参赛组别</w:t>
            </w:r>
          </w:p>
          <w:p w:rsidR="00AC5CFC" w:rsidRDefault="00AC5CFC" w:rsidP="00F478A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AC5CFC" w:rsidRDefault="00AC5CFC" w:rsidP="00F478A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AC5CFC" w:rsidRDefault="00AC5CFC" w:rsidP="00F478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专业大类</w:t>
            </w:r>
          </w:p>
          <w:p w:rsidR="00AC5CFC" w:rsidRDefault="00AC5CFC" w:rsidP="00F478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（学科）</w:t>
            </w:r>
          </w:p>
        </w:tc>
        <w:tc>
          <w:tcPr>
            <w:tcW w:w="2248" w:type="dxa"/>
            <w:vAlign w:val="center"/>
          </w:tcPr>
          <w:p w:rsidR="00AC5CFC" w:rsidRDefault="00AC5CFC" w:rsidP="00F478A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C5CFC" w:rsidTr="00F478A9">
        <w:trPr>
          <w:trHeight w:val="409"/>
          <w:jc w:val="center"/>
        </w:trPr>
        <w:tc>
          <w:tcPr>
            <w:tcW w:w="1314" w:type="dxa"/>
            <w:vAlign w:val="center"/>
          </w:tcPr>
          <w:p w:rsidR="00AC5CFC" w:rsidRDefault="00AC5CFC" w:rsidP="00F478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专业类</w:t>
            </w:r>
          </w:p>
          <w:p w:rsidR="00AC5CFC" w:rsidRDefault="00AC5CFC" w:rsidP="00F478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（学科）</w:t>
            </w:r>
          </w:p>
        </w:tc>
        <w:tc>
          <w:tcPr>
            <w:tcW w:w="2977" w:type="dxa"/>
            <w:vAlign w:val="center"/>
          </w:tcPr>
          <w:p w:rsidR="00AC5CFC" w:rsidRDefault="00AC5CFC" w:rsidP="00F478A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AC5CFC" w:rsidRDefault="00AC5CFC" w:rsidP="00F478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专业（学科）</w:t>
            </w:r>
          </w:p>
        </w:tc>
        <w:tc>
          <w:tcPr>
            <w:tcW w:w="2248" w:type="dxa"/>
            <w:vAlign w:val="center"/>
          </w:tcPr>
          <w:p w:rsidR="00AC5CFC" w:rsidRDefault="00AC5CFC" w:rsidP="00F478A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C5CFC" w:rsidTr="00F478A9">
        <w:trPr>
          <w:trHeight w:val="601"/>
          <w:jc w:val="center"/>
        </w:trPr>
        <w:tc>
          <w:tcPr>
            <w:tcW w:w="1314" w:type="dxa"/>
            <w:vAlign w:val="center"/>
          </w:tcPr>
          <w:p w:rsidR="00AC5CFC" w:rsidRDefault="00AC5CFC" w:rsidP="00F478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2977" w:type="dxa"/>
            <w:vAlign w:val="center"/>
          </w:tcPr>
          <w:p w:rsidR="00AC5CFC" w:rsidRDefault="00AC5CFC" w:rsidP="00F478A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AC5CFC" w:rsidRDefault="00AC5CFC" w:rsidP="00F478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作品名称</w:t>
            </w:r>
          </w:p>
          <w:p w:rsidR="00AC5CFC" w:rsidRDefault="00AC5CFC" w:rsidP="00F478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（根据教学任务凝练）</w:t>
            </w:r>
          </w:p>
        </w:tc>
        <w:tc>
          <w:tcPr>
            <w:tcW w:w="2248" w:type="dxa"/>
            <w:vAlign w:val="center"/>
          </w:tcPr>
          <w:p w:rsidR="00AC5CFC" w:rsidRDefault="00AC5CFC" w:rsidP="00F478A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C5CFC" w:rsidTr="00F478A9">
        <w:trPr>
          <w:trHeight w:val="501"/>
          <w:jc w:val="center"/>
        </w:trPr>
        <w:tc>
          <w:tcPr>
            <w:tcW w:w="1314" w:type="dxa"/>
            <w:vAlign w:val="center"/>
          </w:tcPr>
          <w:p w:rsidR="00AC5CFC" w:rsidRDefault="00AC5CFC" w:rsidP="00F478A9">
            <w:pPr>
              <w:ind w:firstLineChars="50" w:firstLine="12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2977" w:type="dxa"/>
            <w:vAlign w:val="center"/>
          </w:tcPr>
          <w:p w:rsidR="00AC5CFC" w:rsidRDefault="00AC5CFC" w:rsidP="00F478A9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学校（单位）全称</w:t>
            </w:r>
          </w:p>
        </w:tc>
        <w:tc>
          <w:tcPr>
            <w:tcW w:w="4800" w:type="dxa"/>
            <w:gridSpan w:val="2"/>
            <w:vAlign w:val="center"/>
          </w:tcPr>
          <w:p w:rsidR="00AC5CFC" w:rsidRDefault="00AC5CFC" w:rsidP="00F478A9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承担具体教学或教研任务</w:t>
            </w:r>
          </w:p>
        </w:tc>
      </w:tr>
      <w:tr w:rsidR="00AC5CFC" w:rsidTr="00F478A9">
        <w:trPr>
          <w:trHeight w:val="537"/>
          <w:jc w:val="center"/>
        </w:trPr>
        <w:tc>
          <w:tcPr>
            <w:tcW w:w="1314" w:type="dxa"/>
          </w:tcPr>
          <w:p w:rsidR="00AC5CFC" w:rsidRDefault="00AC5CFC" w:rsidP="00F478A9">
            <w:pPr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2977" w:type="dxa"/>
          </w:tcPr>
          <w:p w:rsidR="00AC5CFC" w:rsidRDefault="00AC5CFC" w:rsidP="00F478A9">
            <w:pPr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4800" w:type="dxa"/>
            <w:gridSpan w:val="2"/>
          </w:tcPr>
          <w:p w:rsidR="00AC5CFC" w:rsidRDefault="00AC5CFC" w:rsidP="00F478A9">
            <w:pPr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AC5CFC" w:rsidTr="00F478A9">
        <w:trPr>
          <w:trHeight w:val="559"/>
          <w:jc w:val="center"/>
        </w:trPr>
        <w:tc>
          <w:tcPr>
            <w:tcW w:w="1314" w:type="dxa"/>
          </w:tcPr>
          <w:p w:rsidR="00AC5CFC" w:rsidRDefault="00AC5CFC" w:rsidP="00F478A9">
            <w:pPr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2977" w:type="dxa"/>
          </w:tcPr>
          <w:p w:rsidR="00AC5CFC" w:rsidRDefault="00AC5CFC" w:rsidP="00F478A9">
            <w:pPr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4800" w:type="dxa"/>
            <w:gridSpan w:val="2"/>
          </w:tcPr>
          <w:p w:rsidR="00AC5CFC" w:rsidRDefault="00AC5CFC" w:rsidP="00F478A9">
            <w:pPr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AC5CFC" w:rsidTr="00F478A9">
        <w:trPr>
          <w:trHeight w:val="553"/>
          <w:jc w:val="center"/>
        </w:trPr>
        <w:tc>
          <w:tcPr>
            <w:tcW w:w="1314" w:type="dxa"/>
          </w:tcPr>
          <w:p w:rsidR="00AC5CFC" w:rsidRDefault="00AC5CFC" w:rsidP="00F478A9">
            <w:pPr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2977" w:type="dxa"/>
          </w:tcPr>
          <w:p w:rsidR="00AC5CFC" w:rsidRDefault="00AC5CFC" w:rsidP="00F478A9">
            <w:pPr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4800" w:type="dxa"/>
            <w:gridSpan w:val="2"/>
          </w:tcPr>
          <w:p w:rsidR="00AC5CFC" w:rsidRDefault="00AC5CFC" w:rsidP="00F478A9">
            <w:pPr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AC5CFC" w:rsidTr="00F478A9">
        <w:trPr>
          <w:trHeight w:val="553"/>
          <w:jc w:val="center"/>
        </w:trPr>
        <w:tc>
          <w:tcPr>
            <w:tcW w:w="1314" w:type="dxa"/>
          </w:tcPr>
          <w:p w:rsidR="00AC5CFC" w:rsidRDefault="00AC5CFC" w:rsidP="00F478A9">
            <w:pPr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2977" w:type="dxa"/>
          </w:tcPr>
          <w:p w:rsidR="00AC5CFC" w:rsidRDefault="00AC5CFC" w:rsidP="00F478A9">
            <w:pPr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4800" w:type="dxa"/>
            <w:gridSpan w:val="2"/>
          </w:tcPr>
          <w:p w:rsidR="00AC5CFC" w:rsidRDefault="00AC5CFC" w:rsidP="00F478A9">
            <w:pPr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AC5CFC" w:rsidTr="00F478A9">
        <w:trPr>
          <w:trHeight w:val="1383"/>
          <w:jc w:val="center"/>
        </w:trPr>
        <w:tc>
          <w:tcPr>
            <w:tcW w:w="1314" w:type="dxa"/>
            <w:vAlign w:val="center"/>
          </w:tcPr>
          <w:p w:rsidR="00AC5CFC" w:rsidRDefault="00AC5CFC" w:rsidP="00F478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单位推荐</w:t>
            </w:r>
          </w:p>
          <w:p w:rsidR="00AC5CFC" w:rsidRDefault="00AC5CFC" w:rsidP="00F478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777" w:type="dxa"/>
            <w:gridSpan w:val="3"/>
          </w:tcPr>
          <w:p w:rsidR="00AC5CFC" w:rsidRDefault="00AC5CFC" w:rsidP="00F478A9">
            <w:pPr>
              <w:rPr>
                <w:rFonts w:ascii="宋体" w:hAnsi="宋体" w:hint="eastAsia"/>
                <w:sz w:val="24"/>
              </w:rPr>
            </w:pPr>
          </w:p>
          <w:p w:rsidR="00AC5CFC" w:rsidRDefault="00AC5CFC" w:rsidP="00F478A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</w:t>
            </w:r>
          </w:p>
          <w:p w:rsidR="00AC5CFC" w:rsidRDefault="00AC5CFC" w:rsidP="00F478A9">
            <w:pPr>
              <w:ind w:firstLineChars="2250" w:firstLine="54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单位公章</w:t>
            </w:r>
          </w:p>
          <w:p w:rsidR="00AC5CFC" w:rsidRDefault="00AC5CFC" w:rsidP="00F478A9">
            <w:pPr>
              <w:ind w:firstLineChars="2200" w:firstLine="52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 日</w:t>
            </w:r>
          </w:p>
        </w:tc>
      </w:tr>
      <w:tr w:rsidR="00AC5CFC" w:rsidTr="00F478A9">
        <w:trPr>
          <w:trHeight w:val="1401"/>
          <w:jc w:val="center"/>
        </w:trPr>
        <w:tc>
          <w:tcPr>
            <w:tcW w:w="1314" w:type="dxa"/>
            <w:vAlign w:val="center"/>
          </w:tcPr>
          <w:p w:rsidR="00AC5CFC" w:rsidRDefault="00AC5CFC" w:rsidP="00F478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市教育局</w:t>
            </w:r>
          </w:p>
          <w:p w:rsidR="00AC5CFC" w:rsidRDefault="00AC5CFC" w:rsidP="00F478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777" w:type="dxa"/>
            <w:gridSpan w:val="3"/>
          </w:tcPr>
          <w:p w:rsidR="00AC5CFC" w:rsidRDefault="00AC5CFC" w:rsidP="00F478A9">
            <w:pPr>
              <w:rPr>
                <w:rFonts w:ascii="宋体" w:hAnsi="宋体" w:hint="eastAsia"/>
                <w:sz w:val="24"/>
              </w:rPr>
            </w:pPr>
          </w:p>
          <w:p w:rsidR="00AC5CFC" w:rsidRDefault="00AC5CFC" w:rsidP="00F478A9">
            <w:pPr>
              <w:ind w:firstLineChars="2150" w:firstLine="5160"/>
              <w:rPr>
                <w:rFonts w:ascii="宋体" w:hAnsi="宋体" w:hint="eastAsia"/>
                <w:sz w:val="24"/>
              </w:rPr>
            </w:pPr>
          </w:p>
          <w:p w:rsidR="00AC5CFC" w:rsidRDefault="00AC5CFC" w:rsidP="00F478A9">
            <w:pPr>
              <w:ind w:firstLineChars="2250" w:firstLine="54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单位公章</w:t>
            </w:r>
          </w:p>
          <w:p w:rsidR="00AC5CFC" w:rsidRDefault="00AC5CFC" w:rsidP="00F478A9">
            <w:pPr>
              <w:ind w:firstLineChars="2150" w:firstLine="51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AC5CFC" w:rsidRDefault="00AC5CFC" w:rsidP="00AC5CFC">
      <w:pPr>
        <w:spacing w:line="340" w:lineRule="exact"/>
        <w:rPr>
          <w:rFonts w:ascii="宋体" w:hAnsi="宋体"/>
          <w:szCs w:val="21"/>
        </w:rPr>
      </w:pPr>
    </w:p>
    <w:p w:rsidR="00AC5CFC" w:rsidRDefault="00AC5CFC" w:rsidP="00AC5CFC">
      <w:pPr>
        <w:spacing w:line="3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</w:p>
    <w:p w:rsidR="00AC5CFC" w:rsidRDefault="00AC5CFC" w:rsidP="00AC5CFC">
      <w:pPr>
        <w:spacing w:line="34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1．参赛汇总表中姓名及顺序务必与此表完全一致，如不一致，以提交的参赛汇总表为准。</w:t>
      </w:r>
    </w:p>
    <w:p w:rsidR="00AC5CFC" w:rsidRDefault="00AC5CFC" w:rsidP="00AC5CFC">
      <w:pPr>
        <w:spacing w:line="340" w:lineRule="exact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．参赛组别：请填写中职一组、中职二组、中职三组、高职一组、高职二组、高职三组。</w:t>
      </w:r>
    </w:p>
    <w:p w:rsidR="00AC5CFC" w:rsidRDefault="00AC5CFC" w:rsidP="00AC5CFC">
      <w:pPr>
        <w:spacing w:line="340" w:lineRule="exact"/>
        <w:jc w:val="left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．专业大类(学科)、专业类（学科）、专业（学科）：</w:t>
      </w:r>
    </w:p>
    <w:p w:rsidR="00AC5CFC" w:rsidRDefault="00AC5CFC" w:rsidP="00AC5CFC">
      <w:pPr>
        <w:spacing w:line="340" w:lineRule="exact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如参加公共基础课“语文”比赛，专业大类(学科)、专业类（学科）和专业（学科）均填写“语文”。</w:t>
      </w:r>
    </w:p>
    <w:p w:rsidR="00AC5CFC" w:rsidRDefault="00AC5CFC" w:rsidP="00AC5CFC">
      <w:pPr>
        <w:spacing w:line="34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如参加专业课比赛，</w:t>
      </w:r>
      <w:proofErr w:type="gramStart"/>
      <w:r>
        <w:rPr>
          <w:rFonts w:ascii="宋体" w:hAnsi="宋体" w:hint="eastAsia"/>
          <w:szCs w:val="21"/>
        </w:rPr>
        <w:t>中职请按照</w:t>
      </w:r>
      <w:proofErr w:type="gramEnd"/>
      <w:r>
        <w:rPr>
          <w:rFonts w:ascii="宋体" w:hAnsi="宋体" w:hint="eastAsia"/>
          <w:szCs w:val="21"/>
        </w:rPr>
        <w:t>《中等职业学校专业目录（2010年修订）》中的专业类、专业名称规范填写，不用填写“专业大类（学科）”一栏；高职请按照《普通高等学校高等职业教育（专科）专业目录（2015）》中的专业大类、专业类和专业名称规范填写。</w:t>
      </w:r>
    </w:p>
    <w:p w:rsidR="00AC5CFC" w:rsidRDefault="00AC5CFC" w:rsidP="00AC5CFC">
      <w:pPr>
        <w:spacing w:line="340" w:lineRule="exact"/>
        <w:jc w:val="left"/>
        <w:rPr>
          <w:rFonts w:ascii="宋体" w:hAnsi="宋体" w:hint="eastAsia"/>
          <w:szCs w:val="21"/>
        </w:rPr>
      </w:pPr>
    </w:p>
    <w:p w:rsidR="00CB4BE3" w:rsidRPr="00AC5CFC" w:rsidRDefault="00CB4BE3">
      <w:bookmarkStart w:id="0" w:name="_GoBack"/>
      <w:bookmarkEnd w:id="0"/>
    </w:p>
    <w:sectPr w:rsidR="00CB4BE3" w:rsidRPr="00AC5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9E9" w:rsidRDefault="004029E9" w:rsidP="00AC5CFC">
      <w:r>
        <w:separator/>
      </w:r>
    </w:p>
  </w:endnote>
  <w:endnote w:type="continuationSeparator" w:id="0">
    <w:p w:rsidR="004029E9" w:rsidRDefault="004029E9" w:rsidP="00AC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9E9" w:rsidRDefault="004029E9" w:rsidP="00AC5CFC">
      <w:r>
        <w:separator/>
      </w:r>
    </w:p>
  </w:footnote>
  <w:footnote w:type="continuationSeparator" w:id="0">
    <w:p w:rsidR="004029E9" w:rsidRDefault="004029E9" w:rsidP="00AC5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2F8"/>
    <w:rsid w:val="004029E9"/>
    <w:rsid w:val="008742F8"/>
    <w:rsid w:val="00AC3D80"/>
    <w:rsid w:val="00AC5CFC"/>
    <w:rsid w:val="00CB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F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C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C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C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F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C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C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C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base</cp:lastModifiedBy>
  <cp:revision>2</cp:revision>
  <dcterms:created xsi:type="dcterms:W3CDTF">2020-09-03T09:26:00Z</dcterms:created>
  <dcterms:modified xsi:type="dcterms:W3CDTF">2020-09-03T09:26:00Z</dcterms:modified>
</cp:coreProperties>
</file>