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华文细黑" w:hAnsi="华文细黑" w:eastAsia="华文细黑" w:cs="华文细黑"/>
          <w:b/>
          <w:i w:val="0"/>
          <w:caps w:val="0"/>
          <w:color w:val="auto"/>
          <w:spacing w:val="0"/>
          <w:sz w:val="32"/>
          <w:szCs w:val="32"/>
          <w:shd w:val="clear" w:fill="FFFFFF"/>
          <w:lang w:val="en-US" w:eastAsia="zh-CN"/>
        </w:rPr>
      </w:pPr>
      <w:r>
        <w:rPr>
          <w:rFonts w:hint="eastAsia" w:ascii="华文细黑" w:hAnsi="华文细黑" w:eastAsia="华文细黑" w:cs="华文细黑"/>
          <w:b/>
          <w:i w:val="0"/>
          <w:caps w:val="0"/>
          <w:color w:val="auto"/>
          <w:spacing w:val="0"/>
          <w:sz w:val="32"/>
          <w:szCs w:val="32"/>
          <w:shd w:val="clear" w:fill="FFFFFF"/>
          <w:lang w:val="en-US" w:eastAsia="zh-CN"/>
        </w:rPr>
        <w:t>承德应用技术职业学院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华文细黑" w:hAnsi="华文细黑" w:eastAsia="华文细黑" w:cs="华文细黑"/>
          <w:b/>
          <w:color w:val="auto"/>
          <w:sz w:val="32"/>
          <w:szCs w:val="32"/>
        </w:rPr>
      </w:pPr>
      <w:r>
        <w:rPr>
          <w:rFonts w:hint="eastAsia" w:ascii="华文细黑" w:hAnsi="华文细黑" w:eastAsia="华文细黑" w:cs="华文细黑"/>
          <w:b/>
          <w:i w:val="0"/>
          <w:caps w:val="0"/>
          <w:color w:val="auto"/>
          <w:spacing w:val="0"/>
          <w:sz w:val="32"/>
          <w:szCs w:val="32"/>
          <w:shd w:val="clear" w:fill="FFFFFF"/>
        </w:rPr>
        <w:t>学生课堂学习笔记考核办法（试行）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i w:val="0"/>
          <w:caps w:val="0"/>
          <w:color w:val="212121"/>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bookmarkStart w:id="0" w:name="_GoBack"/>
      <w:bookmarkEnd w:id="0"/>
      <w:r>
        <w:rPr>
          <w:rFonts w:hint="eastAsia" w:ascii="华文仿宋" w:hAnsi="华文仿宋" w:eastAsia="华文仿宋" w:cs="华文仿宋"/>
          <w:b w:val="0"/>
          <w:i w:val="0"/>
          <w:caps w:val="0"/>
          <w:color w:val="212121"/>
          <w:spacing w:val="0"/>
          <w:kern w:val="0"/>
          <w:sz w:val="28"/>
          <w:szCs w:val="28"/>
          <w:shd w:val="clear" w:fill="FFFFFF"/>
          <w:lang w:val="en-US" w:eastAsia="zh-CN" w:bidi="ar"/>
        </w:rPr>
        <w:t>为贯彻“正师风、严教风、促学风”的教学工作指导思想，促进学生学习习惯养成，引导广大学生形成“记笔记、会学习、上好课”的良好学习习惯，提高教师课堂教学效率，不断提升我校人才培养质量，特制定《学生课堂学习笔记考核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i w:val="0"/>
          <w:caps w:val="0"/>
          <w:color w:val="212121"/>
          <w:spacing w:val="0"/>
          <w:kern w:val="0"/>
          <w:sz w:val="28"/>
          <w:szCs w:val="28"/>
          <w:shd w:val="clear" w:fill="FFFFFF"/>
          <w:lang w:val="en-US" w:eastAsia="zh-CN" w:bidi="ar"/>
        </w:rPr>
        <w:t>一、实施范围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全校所有在校学生。</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480" w:leftChars="0" w:right="0" w:rightChars="0"/>
        <w:jc w:val="both"/>
        <w:textAlignment w:val="auto"/>
        <w:rPr>
          <w:rFonts w:hint="eastAsia" w:ascii="华文仿宋" w:hAnsi="华文仿宋" w:eastAsia="华文仿宋" w:cs="华文仿宋"/>
          <w:b/>
          <w:i w:val="0"/>
          <w:caps w:val="0"/>
          <w:color w:val="212121"/>
          <w:spacing w:val="0"/>
          <w:kern w:val="0"/>
          <w:sz w:val="28"/>
          <w:szCs w:val="28"/>
          <w:shd w:val="clear" w:fill="FFFFFF"/>
          <w:lang w:val="en-US" w:eastAsia="zh-CN" w:bidi="ar"/>
        </w:rPr>
      </w:pPr>
      <w:r>
        <w:rPr>
          <w:rFonts w:hint="eastAsia" w:ascii="华文仿宋" w:hAnsi="华文仿宋" w:eastAsia="华文仿宋" w:cs="华文仿宋"/>
          <w:b/>
          <w:i w:val="0"/>
          <w:caps w:val="0"/>
          <w:color w:val="212121"/>
          <w:spacing w:val="0"/>
          <w:kern w:val="0"/>
          <w:sz w:val="28"/>
          <w:szCs w:val="28"/>
          <w:shd w:val="clear" w:fill="FFFFFF"/>
          <w:lang w:val="en-US" w:eastAsia="zh-CN" w:bidi="ar"/>
        </w:rPr>
        <w:t>二、工作职责</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right="0" w:rightChars="0" w:firstLine="560" w:firstLineChars="20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教务处负责“学生课堂学习笔记考核”的统筹、协调、监督和检查工作；各系部负责宣传、动员、实施并开展系列活动，组织老师、引导学生重视并做好此项工作。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i w:val="0"/>
          <w:caps w:val="0"/>
          <w:color w:val="212121"/>
          <w:spacing w:val="0"/>
          <w:kern w:val="0"/>
          <w:sz w:val="28"/>
          <w:szCs w:val="28"/>
          <w:shd w:val="clear" w:fill="FFFFFF"/>
          <w:lang w:val="en-US" w:eastAsia="zh-CN" w:bidi="ar"/>
        </w:rPr>
        <w:t>三、实施要求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（一）学生每节课（除室外实训实践课程外）均须携带课堂学习笔记本，并根据任课教师要求认真记录课堂学习内容，要求内容完整、条理清晰、书面整洁，鼓励采用多种形式表现。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（二）任课教师应明确学生课堂记录笔记的要求，督促、指导学生记好、用好课程笔记，激发学生通过记笔记提升课堂学习的专注力，提高学习效果。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三）各系部组织形式多样的检查、评比活动（如优秀课堂学习笔记展评等），引导学生“记笔记、促学习”，形成浓厚的“主动学习、高效学习”氛围，实现促进学校优良学风形成的目的。制定“课堂学习笔记”的分类考核标准和实施方案，对各班级“课堂学习笔记”进行日常检查和考核，及时收集和上报学生课堂学习笔记活动的建议和特色案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（四）教务处定期对各班级学生课堂学习笔记进行抽查、评比、展览，并制定相应考核细则，充分发挥课堂笔记在各类集体和个人考核评价中的作用，努力形成课堂笔记齐抓共管促学风的良好氛围。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i w:val="0"/>
          <w:caps w:val="0"/>
          <w:color w:val="212121"/>
          <w:spacing w:val="0"/>
          <w:kern w:val="0"/>
          <w:sz w:val="28"/>
          <w:szCs w:val="28"/>
          <w:shd w:val="clear" w:fill="FFFFFF"/>
          <w:lang w:val="en-US" w:eastAsia="zh-CN" w:bidi="ar"/>
        </w:rPr>
        <w:t>四、考核内容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一）任课教师考核。任课教师为课堂学习笔记成绩考核第一责任人。课堂学习笔记按课程门次独立考核，以期末成绩10%的分值计入课程总成绩。任课教师要引导学生记好笔记，每周对所有学生笔记批阅一次，进行等级评价，并计入记分册。教师课堂学习笔记批阅情况作为常规教学检查项目纳入日常教学检查之中。建议将学生课堂学习笔记记录情况作为班级学风考核评价指标纳入班级考核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b w:val="0"/>
          <w:i w:val="0"/>
          <w:caps w:val="0"/>
          <w:color w:val="212121"/>
          <w:spacing w:val="0"/>
          <w:kern w:val="0"/>
          <w:sz w:val="28"/>
          <w:szCs w:val="28"/>
          <w:shd w:val="clear" w:fill="FFFFFF"/>
          <w:lang w:val="en-US" w:eastAsia="zh-CN" w:bidi="ar"/>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二）系部考核。系部教学主任（干事）是教师课堂学习笔记工作考核责任人。各系部应不定期开展课堂笔记检查活动，把课堂学习笔记作为评价教师课堂教学实施质量的指标，检查结果与意见须及时反馈，指导任课教师把课堂学习笔记工作落到实处，使之成为提高课堂教学质量的有效手段。各系部应组织灵活多样的优秀课堂学习笔记展评活动，任课教师具有推优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300" w:lineRule="auto"/>
        <w:ind w:left="0" w:right="0" w:firstLine="480"/>
        <w:jc w:val="both"/>
        <w:textAlignment w:val="auto"/>
        <w:rPr>
          <w:rFonts w:hint="eastAsia" w:ascii="华文仿宋" w:hAnsi="华文仿宋" w:eastAsia="华文仿宋" w:cs="华文仿宋"/>
          <w:sz w:val="28"/>
          <w:szCs w:val="28"/>
        </w:rPr>
      </w:pPr>
      <w:r>
        <w:rPr>
          <w:rFonts w:hint="eastAsia" w:ascii="华文仿宋" w:hAnsi="华文仿宋" w:eastAsia="华文仿宋" w:cs="华文仿宋"/>
          <w:b w:val="0"/>
          <w:i w:val="0"/>
          <w:caps w:val="0"/>
          <w:color w:val="212121"/>
          <w:spacing w:val="0"/>
          <w:kern w:val="0"/>
          <w:sz w:val="28"/>
          <w:szCs w:val="28"/>
          <w:shd w:val="clear" w:fill="FFFFFF"/>
          <w:lang w:val="en-US" w:eastAsia="zh-CN" w:bidi="ar"/>
        </w:rPr>
        <w:t>（三）教务处考核。课堂学习笔记工作是学风建设工作重要组成部分，作为评价指标纳入系部教学工作质量考核评价体系。教务处每学期不定期对各系部课堂学习笔记工作进行抽检，检查范围涵盖全校所有班级各门课程，抽查比例不低于5%，抽查结果记入系部教学工作考核得分。建议将各班级学生课堂笔记的检查结果，列入辅导员工作考核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5FF1"/>
    <w:rsid w:val="044C7BE5"/>
    <w:rsid w:val="17C50A6F"/>
    <w:rsid w:val="20436E09"/>
    <w:rsid w:val="2E0B2CCC"/>
    <w:rsid w:val="3510659A"/>
    <w:rsid w:val="50852EAA"/>
    <w:rsid w:val="6144206F"/>
    <w:rsid w:val="689861C7"/>
    <w:rsid w:val="79C8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2020-11-05T01:44:00Z</dcterms:created>
  <dc:creator>Administrator</dc:creator>
  <cp:lastModifiedBy>清泉</cp:lastModifiedBy>
  <dcterms:modified xsi:type="dcterms:W3CDTF">2020-11-06T00:44:07Z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