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/>
          <w:b/>
          <w:bCs/>
          <w:sz w:val="32"/>
          <w:szCs w:val="32"/>
        </w:rPr>
        <w:t>承德应用技术职业学院</w:t>
      </w:r>
      <w:r>
        <w:rPr>
          <w:rFonts w:ascii="华文细黑" w:hAnsi="华文细黑" w:eastAsia="华文细黑"/>
          <w:b/>
          <w:bCs/>
          <w:sz w:val="32"/>
          <w:szCs w:val="32"/>
        </w:rPr>
        <w:t>"教学质量月"活动方案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为落实《</w:t>
      </w:r>
      <w:r>
        <w:rPr>
          <w:rFonts w:hint="eastAsia" w:ascii="仿宋" w:hAnsi="仿宋" w:eastAsia="仿宋"/>
          <w:sz w:val="28"/>
          <w:szCs w:val="28"/>
        </w:rPr>
        <w:t>关于进一步加强教风学风建设的通知</w:t>
      </w:r>
      <w:r>
        <w:rPr>
          <w:rFonts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</w:rPr>
        <w:t>精神</w:t>
      </w:r>
      <w:r>
        <w:rPr>
          <w:rFonts w:ascii="仿宋" w:hAnsi="仿宋" w:eastAsia="仿宋"/>
          <w:sz w:val="28"/>
          <w:szCs w:val="28"/>
        </w:rPr>
        <w:t>，切实发挥课堂教学作为人才培养的主渠道作用，规范课堂教学，提高课堂教学质量，</w:t>
      </w:r>
      <w:r>
        <w:rPr>
          <w:rFonts w:hint="eastAsia" w:ascii="仿宋" w:hAnsi="仿宋" w:eastAsia="仿宋"/>
          <w:sz w:val="28"/>
          <w:szCs w:val="28"/>
        </w:rPr>
        <w:t>结合期中教学检查，</w:t>
      </w:r>
      <w:r>
        <w:rPr>
          <w:rFonts w:ascii="仿宋" w:hAnsi="仿宋" w:eastAsia="仿宋"/>
          <w:sz w:val="28"/>
          <w:szCs w:val="28"/>
        </w:rPr>
        <w:t>学院决定举办"教学质量月"活动。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一、活动目的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聚焦课堂教学，以"查、听、谈、看"的方式，</w:t>
      </w:r>
      <w:r>
        <w:rPr>
          <w:rFonts w:hint="eastAsia" w:ascii="仿宋" w:hAnsi="仿宋" w:eastAsia="仿宋"/>
          <w:sz w:val="28"/>
          <w:szCs w:val="28"/>
        </w:rPr>
        <w:t>全面</w:t>
      </w:r>
      <w:r>
        <w:rPr>
          <w:rFonts w:ascii="仿宋" w:hAnsi="仿宋" w:eastAsia="仿宋"/>
          <w:sz w:val="28"/>
          <w:szCs w:val="28"/>
        </w:rPr>
        <w:t>掌握教学和管理现状，严格规范课堂教学过程管理，不断改进教学方法，提高教学管理水平，加强教风学风建设，确保教学质量。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二、组织机构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学院成立"教学质量月"活动领导小组，统筹协调活动的全面开展。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组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长</w:t>
      </w:r>
      <w:r>
        <w:rPr>
          <w:rFonts w:hint="eastAsia" w:ascii="仿宋" w:hAnsi="仿宋" w:eastAsia="仿宋"/>
          <w:sz w:val="28"/>
          <w:szCs w:val="28"/>
        </w:rPr>
        <w:t>：王亚茹</w:t>
      </w:r>
    </w:p>
    <w:p>
      <w:pPr>
        <w:adjustRightInd w:val="0"/>
        <w:snapToGrid w:val="0"/>
        <w:spacing w:line="300" w:lineRule="auto"/>
        <w:ind w:firstLine="48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副组长：齐世杰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员：谷春书 黄丽丽 何扬 李梦妍 张青松 杨荣辉 纪洪奎 </w:t>
      </w:r>
    </w:p>
    <w:p>
      <w:pPr>
        <w:adjustRightInd w:val="0"/>
        <w:snapToGrid w:val="0"/>
        <w:spacing w:line="300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冯静 田悦妍 支海滨 陈婷 梁井国 </w:t>
      </w:r>
    </w:p>
    <w:p>
      <w:pPr>
        <w:adjustRightInd w:val="0"/>
        <w:snapToGrid w:val="0"/>
        <w:spacing w:line="300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教务处具体负责活动的各项事务。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ind w:firstLine="48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时间安排</w:t>
      </w:r>
    </w:p>
    <w:p>
      <w:pPr>
        <w:numPr>
          <w:numId w:val="0"/>
        </w:numPr>
        <w:adjustRightInd w:val="0"/>
        <w:snapToGrid w:val="0"/>
        <w:spacing w:line="30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2020年11月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5日—12月5日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四、活动内容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（一）学习教学管理</w:t>
      </w:r>
      <w:r>
        <w:rPr>
          <w:rFonts w:hint="eastAsia" w:ascii="仿宋" w:hAnsi="仿宋" w:eastAsia="仿宋"/>
          <w:sz w:val="28"/>
          <w:szCs w:val="28"/>
        </w:rPr>
        <w:t>相关规定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1.各系部组织教学管理人员和教师学习学院教学管理相关</w:t>
      </w:r>
      <w:r>
        <w:rPr>
          <w:rFonts w:hint="eastAsia" w:ascii="仿宋" w:hAnsi="仿宋" w:eastAsia="仿宋"/>
          <w:sz w:val="28"/>
          <w:szCs w:val="28"/>
        </w:rPr>
        <w:t>规定</w:t>
      </w:r>
      <w:r>
        <w:rPr>
          <w:rFonts w:ascii="仿宋" w:hAnsi="仿宋" w:eastAsia="仿宋"/>
          <w:sz w:val="28"/>
          <w:szCs w:val="28"/>
        </w:rPr>
        <w:t>，进一步规范教学管理。主要包括《</w:t>
      </w:r>
      <w:r>
        <w:rPr>
          <w:rFonts w:hint="eastAsia" w:ascii="仿宋" w:hAnsi="仿宋" w:eastAsia="仿宋"/>
          <w:sz w:val="28"/>
          <w:szCs w:val="28"/>
        </w:rPr>
        <w:t>承德应用技术职业学院调、代、停课管理规定》《关于教学违规及事故的认定与处理办法》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《学籍管理规定》等。</w:t>
      </w:r>
      <w:r>
        <w:rPr>
          <w:rFonts w:ascii="仿宋" w:hAnsi="仿宋" w:eastAsia="仿宋"/>
          <w:sz w:val="28"/>
          <w:szCs w:val="28"/>
        </w:rPr>
        <w:t>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2.各系组织学生学习《学籍管理</w:t>
      </w:r>
      <w:r>
        <w:rPr>
          <w:rFonts w:hint="eastAsia" w:ascii="仿宋" w:hAnsi="仿宋" w:eastAsia="仿宋"/>
          <w:sz w:val="28"/>
          <w:szCs w:val="28"/>
        </w:rPr>
        <w:t>规定</w:t>
      </w:r>
      <w:r>
        <w:rPr>
          <w:rFonts w:ascii="仿宋" w:hAnsi="仿宋" w:eastAsia="仿宋"/>
          <w:sz w:val="28"/>
          <w:szCs w:val="28"/>
        </w:rPr>
        <w:t>》，重点学习课程考核与成绩记录、补考、缓考与旷考、留级等相关规定。   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（二）强化常规检查，规范教学秩序  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 1.检查内容   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（1）检查教师是否严格按照课表安排授课，是否存在迟到、早退、擅自离岗等现象，是否按照相关制度履行调（停）课手续等。   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（2）检查学生出勤率，学生迟到、早退及旷课等情况。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检查学生上课期间是否手机入袋、是否做听课笔记等情况。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）检查教学管理是否有疏漏，教学保障是否到位。   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2.检查方式   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（1）系</w:t>
      </w:r>
      <w:r>
        <w:rPr>
          <w:rFonts w:hint="eastAsia" w:ascii="仿宋" w:hAnsi="仿宋" w:eastAsia="仿宋"/>
          <w:sz w:val="28"/>
          <w:szCs w:val="28"/>
        </w:rPr>
        <w:t>部自查：各系部结合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期中教学检查，做好</w:t>
      </w:r>
      <w:r>
        <w:rPr>
          <w:rFonts w:ascii="仿宋" w:hAnsi="仿宋" w:eastAsia="仿宋"/>
          <w:sz w:val="28"/>
          <w:szCs w:val="28"/>
        </w:rPr>
        <w:t>"教学质量月"活动安排，对本系教学运行情况进行全面自查，重点对上述内容进行检查，集中检查每周不少于2次，活动周期内不少于8次。   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（2）学院抽查：教务处、</w:t>
      </w:r>
      <w:r>
        <w:rPr>
          <w:rFonts w:hint="eastAsia" w:ascii="仿宋" w:hAnsi="仿宋" w:eastAsia="仿宋"/>
          <w:sz w:val="28"/>
          <w:szCs w:val="28"/>
        </w:rPr>
        <w:t>督导办</w:t>
      </w:r>
      <w:r>
        <w:rPr>
          <w:rFonts w:ascii="仿宋" w:hAnsi="仿宋" w:eastAsia="仿宋"/>
          <w:sz w:val="28"/>
          <w:szCs w:val="28"/>
        </w:rPr>
        <w:t>在主管</w:t>
      </w:r>
      <w:r>
        <w:rPr>
          <w:rFonts w:hint="eastAsia" w:ascii="仿宋" w:hAnsi="仿宋" w:eastAsia="仿宋"/>
          <w:sz w:val="28"/>
          <w:szCs w:val="28"/>
        </w:rPr>
        <w:t>院领导</w:t>
      </w:r>
      <w:r>
        <w:rPr>
          <w:rFonts w:ascii="仿宋" w:hAnsi="仿宋" w:eastAsia="仿宋"/>
          <w:sz w:val="28"/>
          <w:szCs w:val="28"/>
        </w:rPr>
        <w:t xml:space="preserve">的带领下，对教学运行情况进行抽查，发现并及时解决教学中存在的问题，集中抽查每周不少于2次。    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（三）开展听课评课，提高课堂质量   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1.开展听课活动。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教务处、</w:t>
      </w:r>
      <w:r>
        <w:rPr>
          <w:rFonts w:hint="eastAsia" w:ascii="仿宋" w:hAnsi="仿宋" w:eastAsia="仿宋"/>
          <w:sz w:val="28"/>
          <w:szCs w:val="28"/>
        </w:rPr>
        <w:t>督导办人员</w:t>
      </w:r>
      <w:r>
        <w:rPr>
          <w:rFonts w:ascii="仿宋" w:hAnsi="仿宋" w:eastAsia="仿宋"/>
          <w:sz w:val="28"/>
          <w:szCs w:val="28"/>
        </w:rPr>
        <w:t>深入课堂一线听课并进行教学资料检查；各系部组织</w:t>
      </w:r>
      <w:r>
        <w:rPr>
          <w:rFonts w:hint="eastAsia" w:ascii="仿宋" w:hAnsi="仿宋" w:eastAsia="仿宋"/>
          <w:sz w:val="28"/>
          <w:szCs w:val="28"/>
        </w:rPr>
        <w:t>本部门</w:t>
      </w:r>
      <w:r>
        <w:rPr>
          <w:rFonts w:ascii="仿宋" w:hAnsi="仿宋" w:eastAsia="仿宋"/>
          <w:sz w:val="28"/>
          <w:szCs w:val="28"/>
        </w:rPr>
        <w:t>教研室认真开展听课评课活动</w:t>
      </w:r>
      <w:r>
        <w:rPr>
          <w:rFonts w:hint="eastAsia" w:ascii="仿宋" w:hAnsi="仿宋" w:eastAsia="仿宋"/>
          <w:sz w:val="28"/>
          <w:szCs w:val="28"/>
        </w:rPr>
        <w:t>，要有计划、有组织、重实施、重成效</w:t>
      </w:r>
      <w:r>
        <w:rPr>
          <w:rFonts w:ascii="仿宋" w:hAnsi="仿宋" w:eastAsia="仿宋"/>
          <w:sz w:val="28"/>
          <w:szCs w:val="28"/>
        </w:rPr>
        <w:t>。重点查看教师课堂组织与</w:t>
      </w:r>
      <w:r>
        <w:rPr>
          <w:rFonts w:hint="eastAsia" w:ascii="仿宋" w:hAnsi="仿宋" w:eastAsia="仿宋"/>
          <w:sz w:val="28"/>
          <w:szCs w:val="28"/>
        </w:rPr>
        <w:t>管理是否得当、教学内容是否合理、教学方法和手段是否先进、教学效果是否良好以及学生课堂表现（学生抬头率）等。听课人员应与授课教师进行充分交流，现场反馈发现的问题并提出建议。系部负责人要带头听课，每周听课不少于</w:t>
      </w:r>
      <w:r>
        <w:rPr>
          <w:rFonts w:ascii="仿宋" w:hAnsi="仿宋" w:eastAsia="仿宋"/>
          <w:sz w:val="28"/>
          <w:szCs w:val="28"/>
        </w:rPr>
        <w:t>2次，教研室主任每周听课不少于2次。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2.检查教学资料。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听课人员利用课间时间对教师教学资料进行检查，重点检查教材、</w:t>
      </w:r>
      <w:r>
        <w:rPr>
          <w:rFonts w:hint="eastAsia" w:ascii="仿宋" w:hAnsi="仿宋" w:eastAsia="仿宋"/>
          <w:sz w:val="28"/>
          <w:szCs w:val="28"/>
        </w:rPr>
        <w:t>课程标准</w:t>
      </w:r>
      <w:r>
        <w:rPr>
          <w:rFonts w:ascii="仿宋" w:hAnsi="仿宋" w:eastAsia="仿宋"/>
          <w:sz w:val="28"/>
          <w:szCs w:val="28"/>
        </w:rPr>
        <w:t>、授课计划、教案、多媒体课件等教学资料是否完备，填写《</w:t>
      </w:r>
      <w:r>
        <w:rPr>
          <w:rFonts w:hint="eastAsia" w:ascii="仿宋" w:hAnsi="仿宋" w:eastAsia="仿宋"/>
          <w:sz w:val="28"/>
          <w:szCs w:val="28"/>
        </w:rPr>
        <w:t>承德应用技术职业学院</w:t>
      </w:r>
      <w:r>
        <w:rPr>
          <w:rFonts w:ascii="仿宋" w:hAnsi="仿宋" w:eastAsia="仿宋"/>
          <w:sz w:val="28"/>
          <w:szCs w:val="28"/>
        </w:rPr>
        <w:t>教学资料检查登记表》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见附表1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（四）召开学</w:t>
      </w:r>
      <w:r>
        <w:rPr>
          <w:rFonts w:hint="eastAsia" w:ascii="仿宋" w:hAnsi="仿宋" w:eastAsia="仿宋"/>
          <w:sz w:val="28"/>
          <w:szCs w:val="28"/>
        </w:rPr>
        <w:t>生座谈会，充分听取学生意见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教务处、各系部要</w:t>
      </w:r>
      <w:r>
        <w:rPr>
          <w:rFonts w:ascii="仿宋" w:hAnsi="仿宋" w:eastAsia="仿宋"/>
          <w:sz w:val="28"/>
          <w:szCs w:val="28"/>
        </w:rPr>
        <w:t>组织</w:t>
      </w:r>
      <w:r>
        <w:rPr>
          <w:rFonts w:hint="eastAsia" w:ascii="仿宋" w:hAnsi="仿宋" w:eastAsia="仿宋"/>
          <w:sz w:val="28"/>
          <w:szCs w:val="28"/>
        </w:rPr>
        <w:t>不同年级学生</w:t>
      </w:r>
      <w:r>
        <w:rPr>
          <w:rFonts w:ascii="仿宋" w:hAnsi="仿宋" w:eastAsia="仿宋"/>
          <w:sz w:val="28"/>
          <w:szCs w:val="28"/>
        </w:rPr>
        <w:t>分别召开学生座谈会，听取学生意见，了解并及时解决教师教学及学生学习中存在的问题，为进一步改善教学环境、提高教学质量打好基础。   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 五、相关要求   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（一）高度重视。课堂教学是提高人才培养质量的重要环节， 开展"教学质量月"活动能有效提升课堂教学质量。各系部应高度重视，认真</w:t>
      </w:r>
      <w:r>
        <w:rPr>
          <w:rFonts w:hint="eastAsia" w:ascii="仿宋" w:hAnsi="仿宋" w:eastAsia="仿宋"/>
          <w:sz w:val="28"/>
          <w:szCs w:val="28"/>
        </w:rPr>
        <w:t>组织，切实保证活动质量。</w:t>
      </w:r>
      <w:r>
        <w:rPr>
          <w:rFonts w:ascii="仿宋" w:hAnsi="仿宋" w:eastAsia="仿宋"/>
          <w:sz w:val="28"/>
          <w:szCs w:val="28"/>
        </w:rPr>
        <w:t>   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（二）做好落实。各系部应结合学院"教学质量月"活动，积极制定工作方案，组织</w:t>
      </w:r>
      <w:r>
        <w:rPr>
          <w:rFonts w:hint="eastAsia" w:ascii="仿宋" w:hAnsi="仿宋" w:eastAsia="仿宋"/>
          <w:sz w:val="28"/>
          <w:szCs w:val="28"/>
        </w:rPr>
        <w:t>部门</w:t>
      </w:r>
      <w:r>
        <w:rPr>
          <w:rFonts w:ascii="仿宋" w:hAnsi="仿宋" w:eastAsia="仿宋"/>
          <w:sz w:val="28"/>
          <w:szCs w:val="28"/>
        </w:rPr>
        <w:t>教职工学习教学管理相关</w:t>
      </w:r>
      <w:r>
        <w:rPr>
          <w:rFonts w:hint="eastAsia" w:ascii="仿宋" w:hAnsi="仿宋" w:eastAsia="仿宋"/>
          <w:sz w:val="28"/>
          <w:szCs w:val="28"/>
        </w:rPr>
        <w:t>规定</w:t>
      </w:r>
      <w:r>
        <w:rPr>
          <w:rFonts w:ascii="仿宋" w:hAnsi="仿宋" w:eastAsia="仿宋"/>
          <w:sz w:val="28"/>
          <w:szCs w:val="28"/>
        </w:rPr>
        <w:t>，深入开展听课评课和教学资料检查工作。活动结束后，要及时总结检查情况，如实反映检查结果，对检查中所暴露出来的问题要及时解决并提出整改意见。同时，将听课记录本、教学资料检查登记表和活动总结交教务处。</w:t>
      </w:r>
    </w:p>
    <w:p>
      <w:pPr>
        <w:adjustRightInd w:val="0"/>
        <w:snapToGrid w:val="0"/>
        <w:spacing w:line="30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（三）结果运用。教务处对检查和听课情况进行汇总，存在问题中涉及教学保障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见附表2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的由教务处统一反馈至相关部门集中解决；涉及教学管理及资料不完善、不规范等问题的由各系部认真组织整改</w:t>
      </w:r>
      <w:r>
        <w:rPr>
          <w:rFonts w:hint="eastAsia" w:ascii="仿宋" w:hAnsi="仿宋" w:eastAsia="仿宋"/>
          <w:sz w:val="28"/>
          <w:szCs w:val="28"/>
        </w:rPr>
        <w:t>；发现教学事故，及时按照学院教学事故认定与处理办法处理。</w:t>
      </w:r>
      <w:r>
        <w:rPr>
          <w:rFonts w:ascii="仿宋" w:hAnsi="仿宋" w:eastAsia="仿宋"/>
          <w:sz w:val="28"/>
          <w:szCs w:val="28"/>
        </w:rPr>
        <w:t>   </w:t>
      </w:r>
    </w:p>
    <w:p>
      <w:pPr>
        <w:adjustRightInd w:val="0"/>
        <w:snapToGrid w:val="0"/>
        <w:spacing w:line="300" w:lineRule="auto"/>
        <w:ind w:firstLine="5880" w:firstLineChars="21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00" w:lineRule="auto"/>
        <w:ind w:firstLine="5880" w:firstLineChars="2100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 xml:space="preserve">教务处  </w:t>
      </w:r>
    </w:p>
    <w:p>
      <w:pPr>
        <w:adjustRightInd w:val="0"/>
        <w:snapToGrid w:val="0"/>
        <w:spacing w:line="300" w:lineRule="auto"/>
        <w:ind w:firstLine="5040" w:firstLineChars="1800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 2020年11月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sz w:val="28"/>
          <w:szCs w:val="28"/>
        </w:rPr>
        <w:t>日</w:t>
      </w:r>
    </w:p>
    <w:p>
      <w:pPr>
        <w:adjustRightInd w:val="0"/>
        <w:snapToGrid w:val="0"/>
        <w:spacing w:line="300" w:lineRule="auto"/>
        <w:ind w:firstLine="5040" w:firstLineChars="18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附表1：</w:t>
      </w:r>
      <w:r>
        <w:rPr>
          <w:rFonts w:ascii="仿宋" w:hAnsi="仿宋" w:eastAsia="仿宋"/>
          <w:sz w:val="28"/>
          <w:szCs w:val="28"/>
        </w:rPr>
        <w:t>教学资料检查登记表</w:t>
      </w: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附表2：教学保障情况登记表</w:t>
      </w: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附表1：</w:t>
      </w:r>
    </w:p>
    <w:p>
      <w:pPr>
        <w:adjustRightInd w:val="0"/>
        <w:snapToGrid w:val="0"/>
        <w:spacing w:line="300" w:lineRule="auto"/>
        <w:jc w:val="center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教学资料检查登记表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（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样例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9"/>
        <w:gridCol w:w="825"/>
        <w:gridCol w:w="990"/>
        <w:gridCol w:w="930"/>
        <w:gridCol w:w="1230"/>
        <w:gridCol w:w="1320"/>
        <w:gridCol w:w="870"/>
        <w:gridCol w:w="825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教材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课程标准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授课计划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教案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课件</w:t>
            </w:r>
          </w:p>
        </w:tc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附表2：</w:t>
      </w:r>
    </w:p>
    <w:p>
      <w:pPr>
        <w:adjustRightInd w:val="0"/>
        <w:snapToGrid w:val="0"/>
        <w:spacing w:line="300" w:lineRule="auto"/>
        <w:jc w:val="center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教学保障情况登记表（样例）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4"/>
        <w:gridCol w:w="1440"/>
        <w:gridCol w:w="2790"/>
        <w:gridCol w:w="1260"/>
        <w:gridCol w:w="1260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7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vertAlign w:val="baseline"/>
                <w:lang w:val="en-US" w:eastAsia="zh-CN"/>
              </w:rPr>
              <w:t>检查人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**楼201</w:t>
            </w:r>
          </w:p>
        </w:tc>
        <w:tc>
          <w:tcPr>
            <w:tcW w:w="27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第一排座椅损坏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default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注：各系部要对所属教室、实训室统一排查，进行详细登记，以便联系后勤部门进行维修，不填报均视为完好。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9493"/>
    <w:multiLevelType w:val="singleLevel"/>
    <w:tmpl w:val="493294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83"/>
    <w:rsid w:val="003F572F"/>
    <w:rsid w:val="0059111D"/>
    <w:rsid w:val="006C5862"/>
    <w:rsid w:val="00F84383"/>
    <w:rsid w:val="22705908"/>
    <w:rsid w:val="326707A6"/>
    <w:rsid w:val="37076DB2"/>
    <w:rsid w:val="4B241038"/>
    <w:rsid w:val="5D114012"/>
    <w:rsid w:val="692617D4"/>
    <w:rsid w:val="6F13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1412</Characters>
  <Lines>11</Lines>
  <Paragraphs>3</Paragraphs>
  <TotalTime>20</TotalTime>
  <ScaleCrop>false</ScaleCrop>
  <LinksUpToDate>false</LinksUpToDate>
  <CharactersWithSpaces>1656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2020-11-03T11:27:00Z</dcterms:created>
  <dc:creator>xyn</dc:creator>
  <cp:lastModifiedBy>清泉</cp:lastModifiedBy>
  <dcterms:modified xsi:type="dcterms:W3CDTF">2020-11-05T00:27:15Z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