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BA" w:rsidRDefault="00184D2A">
      <w:pPr>
        <w:pStyle w:val="2"/>
        <w:ind w:left="105"/>
        <w:jc w:val="center"/>
      </w:pPr>
      <w:r w:rsidRPr="00184D2A">
        <w:rPr>
          <w:rFonts w:hint="eastAsia"/>
          <w:sz w:val="36"/>
          <w:szCs w:val="36"/>
        </w:rPr>
        <w:t>承德应用技术职业学院财务系统权限</w:t>
      </w:r>
      <w:bookmarkStart w:id="0" w:name="_GoBack"/>
      <w:bookmarkEnd w:id="0"/>
      <w:r w:rsidRPr="00184D2A">
        <w:rPr>
          <w:rFonts w:hint="eastAsia"/>
          <w:sz w:val="36"/>
          <w:szCs w:val="36"/>
        </w:rPr>
        <w:t>申请表</w:t>
      </w:r>
    </w:p>
    <w:tbl>
      <w:tblPr>
        <w:tblpPr w:leftFromText="180" w:rightFromText="180" w:vertAnchor="page" w:horzAnchor="margin" w:tblpXSpec="center" w:tblpY="1876"/>
        <w:tblW w:w="10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291"/>
        <w:gridCol w:w="708"/>
        <w:gridCol w:w="284"/>
        <w:gridCol w:w="142"/>
        <w:gridCol w:w="1134"/>
        <w:gridCol w:w="425"/>
        <w:gridCol w:w="1417"/>
        <w:gridCol w:w="142"/>
        <w:gridCol w:w="1050"/>
        <w:gridCol w:w="2126"/>
        <w:gridCol w:w="18"/>
      </w:tblGrid>
      <w:tr w:rsidR="00FC5BBA" w:rsidTr="004B26E5">
        <w:trPr>
          <w:gridAfter w:val="1"/>
          <w:wAfter w:w="18" w:type="dxa"/>
          <w:trHeight w:val="482"/>
        </w:trPr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036622" w:rsidP="00184D2A">
            <w:pPr>
              <w:widowControl/>
              <w:ind w:firstLineChars="49" w:firstLine="103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申请部门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信息</w:t>
            </w:r>
          </w:p>
        </w:tc>
      </w:tr>
      <w:tr w:rsidR="004B26E5" w:rsidTr="004B26E5">
        <w:trPr>
          <w:gridAfter w:val="1"/>
          <w:wAfter w:w="18" w:type="dxa"/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部门编码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 w:rsidP="00184D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E5" w:rsidRDefault="004B26E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C5BBA" w:rsidTr="004B26E5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FC5BB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FC5BB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申请日期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 w:rsidP="004B26E5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 xml:space="preserve">        </w:t>
            </w:r>
            <w:r>
              <w:rPr>
                <w:rFonts w:asci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cs="宋体" w:hint="eastAsia"/>
                <w:color w:val="000000"/>
                <w:szCs w:val="21"/>
              </w:rPr>
              <w:t>日</w:t>
            </w:r>
          </w:p>
        </w:tc>
      </w:tr>
      <w:tr w:rsidR="00FC5BBA" w:rsidTr="004B26E5">
        <w:trPr>
          <w:gridAfter w:val="1"/>
          <w:wAfter w:w="18" w:type="dxa"/>
          <w:trHeight w:val="482"/>
        </w:trPr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 w:rsidP="004B26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业务类型及系统</w:t>
            </w:r>
          </w:p>
        </w:tc>
      </w:tr>
      <w:tr w:rsidR="00FC5BBA" w:rsidTr="004B26E5">
        <w:trPr>
          <w:gridAfter w:val="1"/>
          <w:wAfter w:w="18" w:type="dxa"/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5BBA" w:rsidRDefault="00165B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申请类型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 w:rsidP="00FA4590">
            <w:pPr>
              <w:widowControl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color w:val="000000"/>
                <w:szCs w:val="21"/>
              </w:rPr>
              <w:t>权限变更</w:t>
            </w:r>
            <w:r>
              <w:rPr>
                <w:rFonts w:ascii="宋体" w:cs="宋体"/>
                <w:color w:val="000000"/>
                <w:szCs w:val="21"/>
              </w:rPr>
              <w:t xml:space="preserve">      </w:t>
            </w:r>
            <w:r w:rsidR="00FA459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color w:val="000000"/>
                <w:szCs w:val="21"/>
              </w:rPr>
              <w:t>业务操作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    </w:t>
            </w:r>
          </w:p>
        </w:tc>
      </w:tr>
      <w:tr w:rsidR="00FC5BBA" w:rsidTr="004B26E5">
        <w:trPr>
          <w:gridAfter w:val="1"/>
          <w:wAfter w:w="18" w:type="dxa"/>
          <w:trHeight w:val="10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5BBA" w:rsidRDefault="004B26E5" w:rsidP="004B26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模  块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4D2A" w:rsidRDefault="00184D2A">
            <w:pPr>
              <w:widowControl/>
              <w:tabs>
                <w:tab w:val="left" w:pos="2100"/>
              </w:tabs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□预算编制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指标管理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经费申请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网上报销</w:t>
            </w:r>
            <w:r w:rsidR="00165B2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</w:p>
          <w:p w:rsidR="00FC5BBA" w:rsidRDefault="00165B29" w:rsidP="00184D2A">
            <w:pPr>
              <w:widowControl/>
              <w:tabs>
                <w:tab w:val="left" w:pos="2100"/>
              </w:tabs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84D2A">
              <w:rPr>
                <w:rFonts w:ascii="宋体" w:hAnsi="宋体" w:cs="宋体" w:hint="eastAsia"/>
                <w:color w:val="000000"/>
                <w:szCs w:val="21"/>
              </w:rPr>
              <w:t xml:space="preserve">其他薪资收入管理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84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84D2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84D2A">
              <w:rPr>
                <w:rFonts w:ascii="宋体" w:hAnsi="宋体" w:cs="宋体" w:hint="eastAsia"/>
                <w:szCs w:val="21"/>
              </w:rPr>
              <w:t>资产管理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 w:rsidR="00184D2A"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="00184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合同管理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</w:p>
        </w:tc>
      </w:tr>
      <w:tr w:rsidR="00FC5BBA" w:rsidTr="004B26E5">
        <w:trPr>
          <w:gridAfter w:val="1"/>
          <w:wAfter w:w="18" w:type="dxa"/>
          <w:trHeight w:val="482"/>
        </w:trPr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4B26E5" w:rsidP="004B26E5">
            <w:pPr>
              <w:widowControl/>
              <w:ind w:firstLineChars="49" w:firstLine="103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申请权限</w:t>
            </w:r>
            <w:r w:rsidR="00B17A68">
              <w:rPr>
                <w:rFonts w:ascii="宋体" w:hAnsi="宋体" w:cs="宋体" w:hint="eastAsia"/>
                <w:b/>
                <w:color w:val="000000"/>
                <w:szCs w:val="21"/>
              </w:rPr>
              <w:t>或权限变更</w:t>
            </w:r>
          </w:p>
        </w:tc>
      </w:tr>
      <w:tr w:rsidR="00FC5BBA" w:rsidTr="00B17A68">
        <w:trPr>
          <w:gridAfter w:val="1"/>
          <w:wAfter w:w="18" w:type="dxa"/>
          <w:trHeight w:val="4130"/>
        </w:trPr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BBA" w:rsidRPr="00FA4590" w:rsidRDefault="004B26E5" w:rsidP="00FA4590">
            <w:pPr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可申请的权限有：</w:t>
            </w:r>
          </w:p>
          <w:p w:rsidR="004B26E5" w:rsidRDefault="004B26E5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1.</w:t>
            </w:r>
            <w:r w:rsidR="00FA4590"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部门负责人审批权限</w:t>
            </w:r>
            <w:r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根据学院财务审批制度</w:t>
            </w:r>
            <w:r w:rsidR="00FA4590"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中规定审批权限申请，非部门负责人开通</w:t>
            </w:r>
            <w:proofErr w:type="gramStart"/>
            <w:r w:rsidR="00FA4590"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部门部门</w:t>
            </w:r>
            <w:proofErr w:type="gramEnd"/>
            <w:r w:rsidR="00FA4590"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负责人审批权限需组织人事处审批</w:t>
            </w:r>
            <w:r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）</w:t>
            </w:r>
            <w:r w:rsid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；</w:t>
            </w:r>
          </w:p>
          <w:p w:rsidR="00FA4590" w:rsidRDefault="00FA4590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 w:rsidRPr="00FA4590">
              <w:rPr>
                <w:rFonts w:ascii="华文楷体" w:eastAsia="华文楷体" w:hAnsi="华文楷体" w:cs="宋体" w:hint="eastAsia"/>
                <w:color w:val="000000"/>
                <w:szCs w:val="21"/>
              </w:rPr>
              <w:t>2.</w:t>
            </w: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预算编制密码重置；</w:t>
            </w:r>
          </w:p>
          <w:p w:rsidR="00FA4590" w:rsidRDefault="00FA4590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3.预算指标查询；</w:t>
            </w:r>
          </w:p>
          <w:p w:rsidR="00FA4590" w:rsidRDefault="00FA4590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4.经费申请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单部门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操作人员权限开通</w:t>
            </w:r>
            <w:r w:rsidR="00A60AF4">
              <w:rPr>
                <w:rFonts w:ascii="华文楷体" w:eastAsia="华文楷体" w:hAnsi="华文楷体" w:cs="宋体" w:hint="eastAsia"/>
                <w:color w:val="000000"/>
                <w:szCs w:val="21"/>
              </w:rPr>
              <w:t>；</w:t>
            </w:r>
          </w:p>
          <w:p w:rsidR="00A60AF4" w:rsidRDefault="00A60AF4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5.网上报销需要跨部门使用资金，</w:t>
            </w:r>
            <w:proofErr w:type="gramStart"/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付资金</w:t>
            </w:r>
            <w:proofErr w:type="gramEnd"/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管理部门授权书；</w:t>
            </w:r>
          </w:p>
          <w:p w:rsidR="00A60AF4" w:rsidRDefault="00A60AF4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6.其他薪资录入人员权限开通；</w:t>
            </w:r>
          </w:p>
          <w:p w:rsidR="00A60AF4" w:rsidRDefault="00A60AF4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7.收费管理减免单录入；</w:t>
            </w:r>
          </w:p>
          <w:p w:rsidR="00A60AF4" w:rsidRDefault="00A60AF4" w:rsidP="00FA4590">
            <w:pPr>
              <w:ind w:firstLineChars="149" w:firstLine="313"/>
              <w:jc w:val="left"/>
              <w:rPr>
                <w:rFonts w:ascii="华文楷体" w:eastAsia="华文楷体" w:hAnsi="华文楷体" w:cs="宋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8.资产管理权限开通；</w:t>
            </w:r>
          </w:p>
          <w:p w:rsidR="00A60AF4" w:rsidRPr="00A60AF4" w:rsidRDefault="00A60AF4" w:rsidP="00FA4590">
            <w:pPr>
              <w:ind w:firstLineChars="149" w:firstLine="313"/>
              <w:jc w:val="left"/>
              <w:rPr>
                <w:rFonts w:ascii="宋体" w:cs="宋体"/>
                <w:i/>
                <w:color w:val="00000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9.合同管理</w:t>
            </w: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权限开通</w:t>
            </w:r>
            <w:r>
              <w:rPr>
                <w:rFonts w:ascii="华文楷体" w:eastAsia="华文楷体" w:hAnsi="华文楷体" w:cs="宋体" w:hint="eastAsia"/>
                <w:color w:val="000000"/>
                <w:szCs w:val="21"/>
              </w:rPr>
              <w:t>。</w:t>
            </w:r>
          </w:p>
        </w:tc>
      </w:tr>
      <w:tr w:rsidR="00FC5BBA" w:rsidTr="004B26E5">
        <w:trPr>
          <w:gridAfter w:val="1"/>
          <w:wAfter w:w="18" w:type="dxa"/>
          <w:trHeight w:val="2921"/>
        </w:trPr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BA" w:rsidRDefault="004B26E5" w:rsidP="004B26E5">
            <w:pPr>
              <w:widowControl/>
              <w:spacing w:beforeLines="50" w:before="156"/>
              <w:ind w:firstLineChars="49" w:firstLine="103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部门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意见</w:t>
            </w:r>
            <w:r w:rsidR="00165B29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(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签字并盖章</w:t>
            </w:r>
            <w:r w:rsidR="00165B29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)</w:t>
            </w: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165B29" w:rsidP="00184D2A">
            <w:pPr>
              <w:widowControl/>
              <w:wordWrap w:val="0"/>
              <w:spacing w:beforeLines="50" w:before="156"/>
              <w:jc w:val="right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BBA" w:rsidRDefault="004B26E5" w:rsidP="004B26E5">
            <w:pPr>
              <w:widowControl/>
              <w:spacing w:beforeLines="50" w:before="156"/>
              <w:ind w:firstLineChars="49" w:firstLine="103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部门分管领导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意见（签字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165B29" w:rsidP="00184D2A">
            <w:pPr>
              <w:widowControl/>
              <w:wordWrap w:val="0"/>
              <w:spacing w:beforeLines="50" w:before="156"/>
              <w:jc w:val="righ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BBA" w:rsidRDefault="004B26E5" w:rsidP="004B26E5">
            <w:pPr>
              <w:widowControl/>
              <w:spacing w:beforeLines="50" w:before="156"/>
              <w:ind w:firstLineChars="49" w:firstLine="103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财务处分管领导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意见（签字</w:t>
            </w:r>
            <w:r w:rsidR="00165B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FC5BBA" w:rsidP="00184D2A">
            <w:pPr>
              <w:widowControl/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  <w:p w:rsidR="00FC5BBA" w:rsidRDefault="00165B29" w:rsidP="00184D2A">
            <w:pPr>
              <w:widowControl/>
              <w:wordWrap w:val="0"/>
              <w:spacing w:beforeLines="50" w:before="156"/>
              <w:jc w:val="righ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FC5BBA" w:rsidTr="004B26E5">
        <w:trPr>
          <w:gridAfter w:val="1"/>
          <w:wAfter w:w="18" w:type="dxa"/>
          <w:cantSplit/>
          <w:trHeight w:val="390"/>
        </w:trPr>
        <w:tc>
          <w:tcPr>
            <w:tcW w:w="5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5BBA" w:rsidRDefault="00165B29" w:rsidP="00184D2A">
            <w:pPr>
              <w:widowControl/>
              <w:spacing w:beforeLines="50" w:before="156"/>
              <w:ind w:firstLineChars="49" w:firstLine="103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操作人员：</w:t>
            </w:r>
          </w:p>
        </w:tc>
        <w:tc>
          <w:tcPr>
            <w:tcW w:w="47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5BBA" w:rsidRDefault="00165B29" w:rsidP="00184D2A">
            <w:pPr>
              <w:spacing w:beforeLines="50" w:before="156"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操作时间：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:rsidR="00FC5BBA" w:rsidRDefault="00FC5BBA" w:rsidP="00184D2A">
      <w:pPr>
        <w:wordWrap w:val="0"/>
        <w:spacing w:beforeLines="50" w:before="156"/>
        <w:ind w:firstLineChars="4200" w:firstLine="8820"/>
        <w:rPr>
          <w:rFonts w:ascii="宋体" w:cs="宋体"/>
          <w:color w:val="000000"/>
          <w:kern w:val="0"/>
          <w:szCs w:val="21"/>
        </w:rPr>
      </w:pPr>
    </w:p>
    <w:p w:rsidR="00FC5BBA" w:rsidRDefault="00165B29" w:rsidP="00184D2A">
      <w:pPr>
        <w:spacing w:beforeLines="50" w:before="156"/>
        <w:ind w:right="420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备注：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B17A68">
        <w:rPr>
          <w:rFonts w:ascii="宋体" w:hAnsi="宋体" w:cs="宋体" w:hint="eastAsia"/>
          <w:color w:val="000000"/>
          <w:kern w:val="0"/>
          <w:szCs w:val="21"/>
        </w:rPr>
        <w:t>可申请权限是为了方便大家填写方便罗列处可申请的权限，内容根据实际情况填写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FC5BBA" w:rsidRDefault="00165B29" w:rsidP="00184D2A">
      <w:pPr>
        <w:spacing w:beforeLines="50" w:before="156"/>
        <w:ind w:right="420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 xml:space="preserve">      2</w:t>
      </w:r>
      <w:r>
        <w:rPr>
          <w:rFonts w:ascii="宋体" w:hAnsi="宋体" w:cs="宋体" w:hint="eastAsia"/>
          <w:color w:val="000000"/>
          <w:kern w:val="0"/>
          <w:szCs w:val="21"/>
        </w:rPr>
        <w:t>、权限变更是用户岗位调整或单位调整需要修改权限信息等。</w:t>
      </w:r>
    </w:p>
    <w:sectPr w:rsidR="00FC5BB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29" w:rsidRDefault="00165B29" w:rsidP="00184D2A">
      <w:r>
        <w:separator/>
      </w:r>
    </w:p>
  </w:endnote>
  <w:endnote w:type="continuationSeparator" w:id="0">
    <w:p w:rsidR="00165B29" w:rsidRDefault="00165B29" w:rsidP="0018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29" w:rsidRDefault="00165B29" w:rsidP="00184D2A">
      <w:r>
        <w:separator/>
      </w:r>
    </w:p>
  </w:footnote>
  <w:footnote w:type="continuationSeparator" w:id="0">
    <w:p w:rsidR="00165B29" w:rsidRDefault="00165B29" w:rsidP="0018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8BB"/>
    <w:rsid w:val="00023253"/>
    <w:rsid w:val="00033952"/>
    <w:rsid w:val="00036622"/>
    <w:rsid w:val="000577D6"/>
    <w:rsid w:val="0006415E"/>
    <w:rsid w:val="00085495"/>
    <w:rsid w:val="000C3E40"/>
    <w:rsid w:val="000D0B31"/>
    <w:rsid w:val="000D36D9"/>
    <w:rsid w:val="000F3DBF"/>
    <w:rsid w:val="000F756B"/>
    <w:rsid w:val="00104D76"/>
    <w:rsid w:val="001074B3"/>
    <w:rsid w:val="00112CE9"/>
    <w:rsid w:val="001409D4"/>
    <w:rsid w:val="00142F5B"/>
    <w:rsid w:val="00153AEA"/>
    <w:rsid w:val="00157E0D"/>
    <w:rsid w:val="001611B3"/>
    <w:rsid w:val="00165B29"/>
    <w:rsid w:val="00184D2A"/>
    <w:rsid w:val="00191224"/>
    <w:rsid w:val="00191E80"/>
    <w:rsid w:val="00192761"/>
    <w:rsid w:val="00195AF3"/>
    <w:rsid w:val="001D1933"/>
    <w:rsid w:val="001D6054"/>
    <w:rsid w:val="001E10F1"/>
    <w:rsid w:val="001E1D4B"/>
    <w:rsid w:val="001F1362"/>
    <w:rsid w:val="001F2736"/>
    <w:rsid w:val="001F6AD2"/>
    <w:rsid w:val="001F6F79"/>
    <w:rsid w:val="002060D8"/>
    <w:rsid w:val="0020787B"/>
    <w:rsid w:val="002115E3"/>
    <w:rsid w:val="00211B48"/>
    <w:rsid w:val="00216F06"/>
    <w:rsid w:val="0022797A"/>
    <w:rsid w:val="00230E2E"/>
    <w:rsid w:val="002317C4"/>
    <w:rsid w:val="002322CB"/>
    <w:rsid w:val="00244801"/>
    <w:rsid w:val="0025146F"/>
    <w:rsid w:val="00266B4A"/>
    <w:rsid w:val="002678B1"/>
    <w:rsid w:val="00274A91"/>
    <w:rsid w:val="00283FEF"/>
    <w:rsid w:val="002915AA"/>
    <w:rsid w:val="002B1167"/>
    <w:rsid w:val="002C1EFC"/>
    <w:rsid w:val="002C2681"/>
    <w:rsid w:val="002C3105"/>
    <w:rsid w:val="002C4B20"/>
    <w:rsid w:val="002C7341"/>
    <w:rsid w:val="002D480B"/>
    <w:rsid w:val="002E247D"/>
    <w:rsid w:val="002F094B"/>
    <w:rsid w:val="00304277"/>
    <w:rsid w:val="003102B7"/>
    <w:rsid w:val="003346AD"/>
    <w:rsid w:val="00335326"/>
    <w:rsid w:val="00343345"/>
    <w:rsid w:val="003468BB"/>
    <w:rsid w:val="0035091B"/>
    <w:rsid w:val="00354A49"/>
    <w:rsid w:val="00377453"/>
    <w:rsid w:val="003A1A3B"/>
    <w:rsid w:val="003B094D"/>
    <w:rsid w:val="003B1318"/>
    <w:rsid w:val="003E2A8F"/>
    <w:rsid w:val="003F4779"/>
    <w:rsid w:val="003F7418"/>
    <w:rsid w:val="00403428"/>
    <w:rsid w:val="004101FF"/>
    <w:rsid w:val="00423C48"/>
    <w:rsid w:val="004251BE"/>
    <w:rsid w:val="00426202"/>
    <w:rsid w:val="00440AEE"/>
    <w:rsid w:val="00465531"/>
    <w:rsid w:val="00467FCE"/>
    <w:rsid w:val="00476EB3"/>
    <w:rsid w:val="00480BA5"/>
    <w:rsid w:val="00491115"/>
    <w:rsid w:val="004A7049"/>
    <w:rsid w:val="004B26E5"/>
    <w:rsid w:val="004B65C6"/>
    <w:rsid w:val="004C01E6"/>
    <w:rsid w:val="004C64C3"/>
    <w:rsid w:val="004D655B"/>
    <w:rsid w:val="004E04FF"/>
    <w:rsid w:val="00504125"/>
    <w:rsid w:val="005067CC"/>
    <w:rsid w:val="00520012"/>
    <w:rsid w:val="005270EA"/>
    <w:rsid w:val="00527437"/>
    <w:rsid w:val="00527F38"/>
    <w:rsid w:val="00533F12"/>
    <w:rsid w:val="005344D3"/>
    <w:rsid w:val="00547EE9"/>
    <w:rsid w:val="0055542A"/>
    <w:rsid w:val="00573DF6"/>
    <w:rsid w:val="005827B7"/>
    <w:rsid w:val="005953A7"/>
    <w:rsid w:val="005A2427"/>
    <w:rsid w:val="005A5D6A"/>
    <w:rsid w:val="005D52E2"/>
    <w:rsid w:val="005F3D81"/>
    <w:rsid w:val="006047B5"/>
    <w:rsid w:val="00617596"/>
    <w:rsid w:val="00622CEC"/>
    <w:rsid w:val="006379B7"/>
    <w:rsid w:val="00650DE9"/>
    <w:rsid w:val="00653236"/>
    <w:rsid w:val="00672D02"/>
    <w:rsid w:val="00686502"/>
    <w:rsid w:val="00690353"/>
    <w:rsid w:val="006A422E"/>
    <w:rsid w:val="006C1351"/>
    <w:rsid w:val="006C38C7"/>
    <w:rsid w:val="006C40C7"/>
    <w:rsid w:val="006C6057"/>
    <w:rsid w:val="006C676C"/>
    <w:rsid w:val="006D1E49"/>
    <w:rsid w:val="006D64C5"/>
    <w:rsid w:val="006E1171"/>
    <w:rsid w:val="006E59FC"/>
    <w:rsid w:val="00705432"/>
    <w:rsid w:val="00706FAB"/>
    <w:rsid w:val="00713049"/>
    <w:rsid w:val="007204FF"/>
    <w:rsid w:val="00723ADE"/>
    <w:rsid w:val="007310D5"/>
    <w:rsid w:val="00731CE2"/>
    <w:rsid w:val="007414F9"/>
    <w:rsid w:val="00743FA3"/>
    <w:rsid w:val="00755EF6"/>
    <w:rsid w:val="00760982"/>
    <w:rsid w:val="00765F42"/>
    <w:rsid w:val="007774A7"/>
    <w:rsid w:val="0078030C"/>
    <w:rsid w:val="007A18C1"/>
    <w:rsid w:val="007A2D8C"/>
    <w:rsid w:val="007B1A01"/>
    <w:rsid w:val="007D74B0"/>
    <w:rsid w:val="007E1982"/>
    <w:rsid w:val="007E2319"/>
    <w:rsid w:val="007E43E7"/>
    <w:rsid w:val="00801B0D"/>
    <w:rsid w:val="00801E36"/>
    <w:rsid w:val="00810EE8"/>
    <w:rsid w:val="008255F0"/>
    <w:rsid w:val="00835BB5"/>
    <w:rsid w:val="00847304"/>
    <w:rsid w:val="008612BA"/>
    <w:rsid w:val="0087241A"/>
    <w:rsid w:val="0087712D"/>
    <w:rsid w:val="00885C53"/>
    <w:rsid w:val="00886955"/>
    <w:rsid w:val="00893D34"/>
    <w:rsid w:val="008B204F"/>
    <w:rsid w:val="008C5EE9"/>
    <w:rsid w:val="008E0F9F"/>
    <w:rsid w:val="0090023F"/>
    <w:rsid w:val="00906094"/>
    <w:rsid w:val="00926481"/>
    <w:rsid w:val="00927C3D"/>
    <w:rsid w:val="0093501A"/>
    <w:rsid w:val="00936A41"/>
    <w:rsid w:val="00977C9D"/>
    <w:rsid w:val="0098115B"/>
    <w:rsid w:val="009928B7"/>
    <w:rsid w:val="00992E9B"/>
    <w:rsid w:val="00996F80"/>
    <w:rsid w:val="009B2F72"/>
    <w:rsid w:val="009B63D3"/>
    <w:rsid w:val="009C1103"/>
    <w:rsid w:val="009C545B"/>
    <w:rsid w:val="009D0D03"/>
    <w:rsid w:val="009E1859"/>
    <w:rsid w:val="009E3CFC"/>
    <w:rsid w:val="009E5223"/>
    <w:rsid w:val="009F50DE"/>
    <w:rsid w:val="009F5393"/>
    <w:rsid w:val="00A22FD4"/>
    <w:rsid w:val="00A24F67"/>
    <w:rsid w:val="00A363D3"/>
    <w:rsid w:val="00A4154E"/>
    <w:rsid w:val="00A55AAD"/>
    <w:rsid w:val="00A60AF4"/>
    <w:rsid w:val="00A633AA"/>
    <w:rsid w:val="00A7078B"/>
    <w:rsid w:val="00A74395"/>
    <w:rsid w:val="00A7708A"/>
    <w:rsid w:val="00A81EF8"/>
    <w:rsid w:val="00A90216"/>
    <w:rsid w:val="00AA42CF"/>
    <w:rsid w:val="00AC0971"/>
    <w:rsid w:val="00AC4200"/>
    <w:rsid w:val="00AD0F8C"/>
    <w:rsid w:val="00AD39DB"/>
    <w:rsid w:val="00AE1479"/>
    <w:rsid w:val="00B042F7"/>
    <w:rsid w:val="00B17A68"/>
    <w:rsid w:val="00B21F29"/>
    <w:rsid w:val="00B31366"/>
    <w:rsid w:val="00B50E1E"/>
    <w:rsid w:val="00B53627"/>
    <w:rsid w:val="00B5455D"/>
    <w:rsid w:val="00B8389E"/>
    <w:rsid w:val="00B85794"/>
    <w:rsid w:val="00B86717"/>
    <w:rsid w:val="00BA1DA9"/>
    <w:rsid w:val="00BA22A7"/>
    <w:rsid w:val="00BA5E07"/>
    <w:rsid w:val="00BE4103"/>
    <w:rsid w:val="00BE4559"/>
    <w:rsid w:val="00BE6D46"/>
    <w:rsid w:val="00BF61B8"/>
    <w:rsid w:val="00C04878"/>
    <w:rsid w:val="00C052F9"/>
    <w:rsid w:val="00C05473"/>
    <w:rsid w:val="00C108AF"/>
    <w:rsid w:val="00C16456"/>
    <w:rsid w:val="00C212C2"/>
    <w:rsid w:val="00C21514"/>
    <w:rsid w:val="00C236B2"/>
    <w:rsid w:val="00C26EFC"/>
    <w:rsid w:val="00C544FA"/>
    <w:rsid w:val="00C615DD"/>
    <w:rsid w:val="00C73F14"/>
    <w:rsid w:val="00CA5D5A"/>
    <w:rsid w:val="00CA6E84"/>
    <w:rsid w:val="00CB4E1F"/>
    <w:rsid w:val="00CC2A52"/>
    <w:rsid w:val="00CC7E90"/>
    <w:rsid w:val="00CF4DB6"/>
    <w:rsid w:val="00D025D1"/>
    <w:rsid w:val="00D05A2D"/>
    <w:rsid w:val="00D11119"/>
    <w:rsid w:val="00D1174F"/>
    <w:rsid w:val="00D156AF"/>
    <w:rsid w:val="00D23FDF"/>
    <w:rsid w:val="00D62044"/>
    <w:rsid w:val="00D656B8"/>
    <w:rsid w:val="00D860D1"/>
    <w:rsid w:val="00D9574D"/>
    <w:rsid w:val="00D964A3"/>
    <w:rsid w:val="00D96BD7"/>
    <w:rsid w:val="00DA095C"/>
    <w:rsid w:val="00DB2A2F"/>
    <w:rsid w:val="00DB596F"/>
    <w:rsid w:val="00DD2120"/>
    <w:rsid w:val="00DE1626"/>
    <w:rsid w:val="00DE54BC"/>
    <w:rsid w:val="00DF4DCC"/>
    <w:rsid w:val="00DF6A26"/>
    <w:rsid w:val="00E00411"/>
    <w:rsid w:val="00E04B9E"/>
    <w:rsid w:val="00E07310"/>
    <w:rsid w:val="00E11F27"/>
    <w:rsid w:val="00E2025C"/>
    <w:rsid w:val="00E22DE3"/>
    <w:rsid w:val="00E269E7"/>
    <w:rsid w:val="00E410B5"/>
    <w:rsid w:val="00E4418C"/>
    <w:rsid w:val="00E4598D"/>
    <w:rsid w:val="00E466AF"/>
    <w:rsid w:val="00E46B54"/>
    <w:rsid w:val="00E620AC"/>
    <w:rsid w:val="00E64844"/>
    <w:rsid w:val="00E66F9E"/>
    <w:rsid w:val="00E66FA8"/>
    <w:rsid w:val="00E946DA"/>
    <w:rsid w:val="00E9555E"/>
    <w:rsid w:val="00E9673B"/>
    <w:rsid w:val="00EA0577"/>
    <w:rsid w:val="00EA7FE6"/>
    <w:rsid w:val="00EE48B8"/>
    <w:rsid w:val="00EE592E"/>
    <w:rsid w:val="00EE6D10"/>
    <w:rsid w:val="00EE789A"/>
    <w:rsid w:val="00F24352"/>
    <w:rsid w:val="00F34A07"/>
    <w:rsid w:val="00F3544E"/>
    <w:rsid w:val="00F44749"/>
    <w:rsid w:val="00F44C73"/>
    <w:rsid w:val="00F6104D"/>
    <w:rsid w:val="00F610BB"/>
    <w:rsid w:val="00F63E55"/>
    <w:rsid w:val="00F6429A"/>
    <w:rsid w:val="00F64994"/>
    <w:rsid w:val="00F71FE8"/>
    <w:rsid w:val="00F9170B"/>
    <w:rsid w:val="00F92F5B"/>
    <w:rsid w:val="00F97305"/>
    <w:rsid w:val="00FA0AD5"/>
    <w:rsid w:val="00FA4590"/>
    <w:rsid w:val="00FB3D65"/>
    <w:rsid w:val="00FB5122"/>
    <w:rsid w:val="00FB7B91"/>
    <w:rsid w:val="00FC5BBA"/>
    <w:rsid w:val="00FD163F"/>
    <w:rsid w:val="023329F6"/>
    <w:rsid w:val="02573C6C"/>
    <w:rsid w:val="02E76B51"/>
    <w:rsid w:val="03E2174B"/>
    <w:rsid w:val="04571338"/>
    <w:rsid w:val="061B1D09"/>
    <w:rsid w:val="07AB7BE1"/>
    <w:rsid w:val="085724CC"/>
    <w:rsid w:val="0AA670E4"/>
    <w:rsid w:val="0C175B6E"/>
    <w:rsid w:val="0C554AC2"/>
    <w:rsid w:val="0D412F85"/>
    <w:rsid w:val="0D654186"/>
    <w:rsid w:val="0EFB77BA"/>
    <w:rsid w:val="0F52696E"/>
    <w:rsid w:val="0FCC64B0"/>
    <w:rsid w:val="104E3FC0"/>
    <w:rsid w:val="10F852D6"/>
    <w:rsid w:val="11130B2F"/>
    <w:rsid w:val="11C873A6"/>
    <w:rsid w:val="12736FF5"/>
    <w:rsid w:val="131044FD"/>
    <w:rsid w:val="159C07BA"/>
    <w:rsid w:val="15DC7DF6"/>
    <w:rsid w:val="18183F99"/>
    <w:rsid w:val="188E7592"/>
    <w:rsid w:val="1932108B"/>
    <w:rsid w:val="1B5D3251"/>
    <w:rsid w:val="1DA02C93"/>
    <w:rsid w:val="1DA106BD"/>
    <w:rsid w:val="202A1A34"/>
    <w:rsid w:val="213C0CF8"/>
    <w:rsid w:val="215111DE"/>
    <w:rsid w:val="21530C4C"/>
    <w:rsid w:val="252B6120"/>
    <w:rsid w:val="26597BAA"/>
    <w:rsid w:val="26740935"/>
    <w:rsid w:val="27C174BD"/>
    <w:rsid w:val="27E07A12"/>
    <w:rsid w:val="29911FCA"/>
    <w:rsid w:val="2A735E48"/>
    <w:rsid w:val="2B817CBA"/>
    <w:rsid w:val="2C223035"/>
    <w:rsid w:val="2C254CE2"/>
    <w:rsid w:val="2E8B5F50"/>
    <w:rsid w:val="2F720790"/>
    <w:rsid w:val="2FDE78C7"/>
    <w:rsid w:val="31287393"/>
    <w:rsid w:val="31745768"/>
    <w:rsid w:val="3272040C"/>
    <w:rsid w:val="330C27C7"/>
    <w:rsid w:val="33CB64EC"/>
    <w:rsid w:val="33F51284"/>
    <w:rsid w:val="34077B68"/>
    <w:rsid w:val="36E52968"/>
    <w:rsid w:val="36FC2089"/>
    <w:rsid w:val="37CC2B73"/>
    <w:rsid w:val="37EB07FC"/>
    <w:rsid w:val="38CD4D55"/>
    <w:rsid w:val="39765B4B"/>
    <w:rsid w:val="3A412EAA"/>
    <w:rsid w:val="3A846C4B"/>
    <w:rsid w:val="3B0B0F5E"/>
    <w:rsid w:val="3BC60A55"/>
    <w:rsid w:val="3CA4283E"/>
    <w:rsid w:val="3DBF4937"/>
    <w:rsid w:val="3E526308"/>
    <w:rsid w:val="3F0C15FB"/>
    <w:rsid w:val="407D1610"/>
    <w:rsid w:val="44F248C4"/>
    <w:rsid w:val="45D1718C"/>
    <w:rsid w:val="45FC4B55"/>
    <w:rsid w:val="460A1C03"/>
    <w:rsid w:val="4B0E5554"/>
    <w:rsid w:val="4C937F3F"/>
    <w:rsid w:val="4DD84CC8"/>
    <w:rsid w:val="4E0F6A40"/>
    <w:rsid w:val="4F1567B2"/>
    <w:rsid w:val="4F425FD7"/>
    <w:rsid w:val="4FAD6358"/>
    <w:rsid w:val="511B7003"/>
    <w:rsid w:val="512E3948"/>
    <w:rsid w:val="5221346F"/>
    <w:rsid w:val="527375C6"/>
    <w:rsid w:val="53E83A41"/>
    <w:rsid w:val="5409564E"/>
    <w:rsid w:val="540A7C6E"/>
    <w:rsid w:val="546E1DF7"/>
    <w:rsid w:val="55384FDA"/>
    <w:rsid w:val="55CA651E"/>
    <w:rsid w:val="57073453"/>
    <w:rsid w:val="579C2246"/>
    <w:rsid w:val="580D3772"/>
    <w:rsid w:val="5DC86E0F"/>
    <w:rsid w:val="5F282EC5"/>
    <w:rsid w:val="5FA10654"/>
    <w:rsid w:val="5FA35D7E"/>
    <w:rsid w:val="60481A58"/>
    <w:rsid w:val="62F242DA"/>
    <w:rsid w:val="64F24FB5"/>
    <w:rsid w:val="65C748D8"/>
    <w:rsid w:val="65D84A23"/>
    <w:rsid w:val="65E577CE"/>
    <w:rsid w:val="65F9673E"/>
    <w:rsid w:val="687424D5"/>
    <w:rsid w:val="69D10DCB"/>
    <w:rsid w:val="6D9B4378"/>
    <w:rsid w:val="6E244421"/>
    <w:rsid w:val="6EE62559"/>
    <w:rsid w:val="6EFB0494"/>
    <w:rsid w:val="708455A3"/>
    <w:rsid w:val="721F4E1B"/>
    <w:rsid w:val="741E71AF"/>
    <w:rsid w:val="76253945"/>
    <w:rsid w:val="7663522B"/>
    <w:rsid w:val="76CE6885"/>
    <w:rsid w:val="77C37805"/>
    <w:rsid w:val="792F2BED"/>
    <w:rsid w:val="79FD487B"/>
    <w:rsid w:val="7AB96183"/>
    <w:rsid w:val="7B1F6297"/>
    <w:rsid w:val="7B315809"/>
    <w:rsid w:val="7CEA1F80"/>
    <w:rsid w:val="7D901A48"/>
    <w:rsid w:val="7E392E6E"/>
    <w:rsid w:val="7F0B4BF4"/>
    <w:rsid w:val="7F7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Cambria" w:hAnsi="Cambria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1Char">
    <w:name w:val="标题 1 Char"/>
    <w:link w:val="1"/>
    <w:uiPriority w:val="99"/>
    <w:qFormat/>
    <w:locked/>
    <w:rPr>
      <w:rFonts w:ascii="Calibri" w:hAnsi="Calibri"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Char0">
    <w:name w:val="页眉 Char"/>
    <w:link w:val="a4"/>
    <w:uiPriority w:val="99"/>
    <w:qFormat/>
    <w:locked/>
    <w:rPr>
      <w:rFonts w:ascii="Calibri" w:hAnsi="Calibri" w:cs="Times New Roman"/>
      <w:sz w:val="18"/>
    </w:rPr>
  </w:style>
  <w:style w:type="character" w:customStyle="1" w:styleId="Char">
    <w:name w:val="页脚 Char"/>
    <w:link w:val="a3"/>
    <w:uiPriority w:val="99"/>
    <w:qFormat/>
    <w:locked/>
    <w:rPr>
      <w:rFonts w:ascii="Calibri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河北财政身份认证系统用户个人证书申请及变更表</dc:title>
  <dc:creator>zhy</dc:creator>
  <cp:lastModifiedBy>Administrator</cp:lastModifiedBy>
  <cp:revision>40</cp:revision>
  <cp:lastPrinted>2019-03-11T07:18:00Z</cp:lastPrinted>
  <dcterms:created xsi:type="dcterms:W3CDTF">2019-03-20T03:01:00Z</dcterms:created>
  <dcterms:modified xsi:type="dcterms:W3CDTF">2022-10-21T03:33:00Z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EBDB1B4B408A435DACDB9FDB7159010E</vt:lpwstr>
  </property>
</Properties>
</file>