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附件：</w:t>
      </w:r>
    </w:p>
    <w:p>
      <w:pPr>
        <w:adjustRightInd w:val="0"/>
        <w:snapToGrid w:val="0"/>
        <w:rPr>
          <w:rFonts w:hint="eastAsia" w:ascii="仿宋" w:hAnsi="仿宋" w:eastAsia="仿宋" w:cs="仿宋"/>
          <w:color w:val="auto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承德应用技术职业学院专业技能竞赛参赛审批单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714"/>
        <w:gridCol w:w="241"/>
        <w:gridCol w:w="1457"/>
        <w:gridCol w:w="1597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申请部门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参赛专业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竞赛名称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主办单位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及级别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承办单位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赛程及地点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全体参赛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人员名单</w:t>
            </w:r>
          </w:p>
        </w:tc>
        <w:tc>
          <w:tcPr>
            <w:tcW w:w="32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经费预算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简要说明</w:t>
            </w:r>
          </w:p>
        </w:tc>
        <w:tc>
          <w:tcPr>
            <w:tcW w:w="726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交通费用：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元；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元；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住宿费用：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元；其他费用：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合计：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参赛辅导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辅导教师情况</w:t>
            </w:r>
          </w:p>
        </w:tc>
        <w:tc>
          <w:tcPr>
            <w:tcW w:w="6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</w:rPr>
              <w:t>辅导地点</w:t>
            </w:r>
          </w:p>
        </w:tc>
        <w:tc>
          <w:tcPr>
            <w:tcW w:w="63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教学主任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（签章）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教务处（科）意见（签章）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主管院领导意见（签章）</w:t>
            </w:r>
          </w:p>
        </w:tc>
        <w:tc>
          <w:tcPr>
            <w:tcW w:w="6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宋体" w:hAnsi="宋体"/>
          <w:b/>
          <w:color w:val="auto"/>
          <w:sz w:val="24"/>
        </w:rPr>
      </w:pPr>
    </w:p>
    <w:p>
      <w:pPr>
        <w:adjustRightInd w:val="0"/>
        <w:snapToGrid w:val="0"/>
        <w:ind w:left="720" w:hanging="720" w:hangingChars="300"/>
        <w:rPr>
          <w:rFonts w:hint="eastAsia" w:ascii="宋体" w:hAnsi="宋体"/>
          <w:color w:val="auto"/>
          <w:sz w:val="24"/>
        </w:rPr>
      </w:pPr>
    </w:p>
    <w:p>
      <w:pPr>
        <w:adjustRightInd w:val="0"/>
        <w:snapToGrid w:val="0"/>
        <w:ind w:left="720" w:hanging="720" w:hanging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说明：1.审批单一式二份，申请人和教务处（科）各留存一份；</w:t>
      </w:r>
    </w:p>
    <w:p>
      <w:r>
        <w:rPr>
          <w:rFonts w:hint="eastAsia" w:ascii="宋体" w:hAnsi="宋体"/>
          <w:color w:val="auto"/>
          <w:sz w:val="24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</w:rPr>
        <w:t xml:space="preserve">赛后携带该单及相关材料办理费用及奖励结算手续。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TQyYzgzMWJhNjA3NDVkODYyOTAzOGQzMzg2ZGEifQ=="/>
  </w:docVars>
  <w:rsids>
    <w:rsidRoot w:val="0B6766F8"/>
    <w:rsid w:val="0B6766F8"/>
    <w:rsid w:val="11E94385"/>
    <w:rsid w:val="1F2D3BB3"/>
    <w:rsid w:val="2E2D30E3"/>
    <w:rsid w:val="311E5564"/>
    <w:rsid w:val="4C8E13D7"/>
    <w:rsid w:val="58E00F99"/>
    <w:rsid w:val="65073373"/>
    <w:rsid w:val="6DEA2065"/>
    <w:rsid w:val="77CD76B1"/>
    <w:rsid w:val="7F4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0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2022-10-14T06:12:00Z</dcterms:created>
  <dc:creator>李李梦妍</dc:creator>
  <cp:lastModifiedBy>李李梦妍</cp:lastModifiedBy>
  <dcterms:modified xsi:type="dcterms:W3CDTF">2024-05-21T03:25:03Z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579B6F666B4E423D9800F7A3983B35F5</vt:lpwstr>
  </property>
</Properties>
</file>