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afterLines="100"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tbl>
      <w:tblPr>
        <w:tblStyle w:val="3"/>
        <w:tblW w:w="87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1957"/>
        <w:gridCol w:w="978"/>
        <w:gridCol w:w="1957"/>
        <w:gridCol w:w="978"/>
        <w:gridCol w:w="9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_GBK" w:eastAsia="方正小标宋简体" w:cs="方正小标宋_GBK"/>
                <w:kern w:val="0"/>
                <w:sz w:val="36"/>
                <w:szCs w:val="36"/>
              </w:rPr>
              <w:t>2021年河北省高职扩招在岗乡镇卫生院</w:t>
            </w:r>
            <w:r>
              <w:rPr>
                <w:rFonts w:hint="eastAsia" w:ascii="方正小标宋简体" w:hAnsi="方正小标宋_GBK" w:eastAsia="方正小标宋简体" w:cs="方正小标宋_GBK"/>
                <w:kern w:val="0"/>
                <w:sz w:val="36"/>
                <w:szCs w:val="36"/>
                <w:lang w:eastAsia="zh-CN"/>
              </w:rPr>
              <w:t>（社区卫生服务中心）</w:t>
            </w:r>
            <w:r>
              <w:rPr>
                <w:rFonts w:hint="eastAsia" w:ascii="方正小标宋简体" w:hAnsi="方正小标宋_GBK" w:eastAsia="方正小标宋简体" w:cs="方正小标宋_GBK"/>
                <w:kern w:val="0"/>
                <w:sz w:val="36"/>
                <w:szCs w:val="36"/>
              </w:rPr>
              <w:t>专业技术人员学历提升推荐表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乡村医生证号/助理执业医师证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6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乡镇卫生院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lang w:eastAsia="zh-CN"/>
              </w:rPr>
              <w:t>（社区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lang w:val="en-US" w:eastAsia="zh-CN"/>
              </w:rPr>
              <w:t>卫生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lang w:eastAsia="zh-CN"/>
              </w:rPr>
              <w:t>服务中心）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签字：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 xml:space="preserve">公章：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县（市、区）卫生健康局意见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负责人签字：   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8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公章：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sz w:val="24"/>
        </w:rPr>
        <w:t>注：此表一式4份，一份存县（市、区）卫生健康局，一份存县（市、区）教育局，一份存县（市、区）招生考试机构，一份用于入学报名存入个人档案。</w:t>
      </w:r>
    </w:p>
    <w:p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4077"/>
    <w:rsid w:val="506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2021-09-10T02:30:00Z</dcterms:created>
  <dc:creator>110043</dc:creator>
  <cp:lastModifiedBy>110043</cp:lastModifiedBy>
  <dcterms:modified xsi:type="dcterms:W3CDTF">2021-09-10T02:31:53Z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20B66B88B96E4FB38B440179F4D84C79</vt:lpwstr>
  </property>
</Properties>
</file>