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2"/>
          <w:szCs w:val="22"/>
        </w:rPr>
      </w:pPr>
      <w:r>
        <w:rPr>
          <w:rFonts w:hint="eastAsia" w:ascii="宋体" w:hAnsi="宋体"/>
          <w:sz w:val="24"/>
        </w:rPr>
        <w:t xml:space="preserve">    </w:t>
      </w:r>
      <w:bookmarkStart w:id="0" w:name="_GoBack"/>
      <w:bookmarkEnd w:id="0"/>
    </w:p>
    <w:tbl>
      <w:tblPr>
        <w:tblStyle w:val="2"/>
        <w:tblW w:w="95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322"/>
        <w:gridCol w:w="890"/>
        <w:gridCol w:w="559"/>
        <w:gridCol w:w="1284"/>
        <w:gridCol w:w="1512"/>
        <w:gridCol w:w="1974"/>
        <w:gridCol w:w="18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500" w:type="dxa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bidi="ar"/>
              </w:rPr>
              <w:t>承德应用技术职业学院奖学金审批表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小二寸照片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班级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12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系部</w:t>
            </w: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家庭详细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住址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成绩班级</w:t>
            </w:r>
          </w:p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排名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/ 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27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操行评定等级</w:t>
            </w: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14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奖学金等级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综合成绩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本人电话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个人先进    事迹简介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何时何地荣获何种奖励授奖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tabs>
                <w:tab w:val="left" w:pos="1315"/>
              </w:tabs>
              <w:jc w:val="left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班级推荐   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签字：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系意见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</w:t>
            </w:r>
          </w:p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教务处   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学工处   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4" w:hRule="atLeast"/>
          <w:jc w:val="center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主管领导   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83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签章：                年   月   日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950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left="2" w:leftChars="-342" w:hanging="720" w:hangingChars="300"/>
              <w:rPr>
                <w:rFonts w:ascii="宋体" w:hAnsi="宋体" w:eastAsia="仿宋_GB2312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说明</w:t>
            </w:r>
            <w:r>
              <w:rPr>
                <w:rFonts w:hint="eastAsia" w:ascii="仿宋_GB2312" w:eastAsia="仿宋_GB2312"/>
                <w:sz w:val="24"/>
              </w:rPr>
              <w:t>注备注：1、本表一式三份，学生所在系、学生档案、学工处各一份；2.附本学年成绩单。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726F8"/>
    <w:rsid w:val="1AC7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2020-11-19T01:57:00Z</dcterms:created>
  <dc:creator>赵颖</dc:creator>
  <cp:lastModifiedBy>赵颖</cp:lastModifiedBy>
  <dcterms:modified xsi:type="dcterms:W3CDTF">2020-11-19T01:58:36Z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